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F7" w:rsidRDefault="005061F7" w:rsidP="00580E3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t-BR"/>
        </w:rPr>
      </w:pPr>
      <w:r w:rsidRPr="005061F7">
        <w:rPr>
          <w:rFonts w:eastAsia="Times New Roman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247775" cy="4572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NSET_atu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1F7" w:rsidRDefault="005061F7" w:rsidP="00580E3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t-BR"/>
        </w:rPr>
      </w:pPr>
    </w:p>
    <w:p w:rsidR="005061F7" w:rsidRDefault="005061F7" w:rsidP="00580E3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t-BR"/>
        </w:rPr>
      </w:pPr>
    </w:p>
    <w:p w:rsidR="00A539A7" w:rsidRDefault="008562C7" w:rsidP="00580E3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t-BR"/>
        </w:rPr>
      </w:pPr>
      <w:r>
        <w:rPr>
          <w:rFonts w:eastAsia="Times New Roman" w:cstheme="minorHAnsi"/>
          <w:b/>
          <w:sz w:val="24"/>
          <w:szCs w:val="24"/>
          <w:u w:val="single"/>
          <w:lang w:eastAsia="pt-BR"/>
        </w:rPr>
        <w:t>Vaga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  <w:u w:val="single"/>
          <w:lang w:eastAsia="pt-BR"/>
        </w:rPr>
        <w:t xml:space="preserve"> </w:t>
      </w:r>
      <w:r w:rsidR="004518BC">
        <w:rPr>
          <w:rFonts w:eastAsia="Times New Roman" w:cstheme="minorHAnsi"/>
          <w:b/>
          <w:sz w:val="24"/>
          <w:szCs w:val="24"/>
          <w:u w:val="single"/>
          <w:lang w:eastAsia="pt-BR"/>
        </w:rPr>
        <w:t>no Conselho de Ética Pú</w:t>
      </w:r>
      <w:r w:rsidR="00024C26">
        <w:rPr>
          <w:rFonts w:eastAsia="Times New Roman" w:cstheme="minorHAnsi"/>
          <w:b/>
          <w:sz w:val="24"/>
          <w:szCs w:val="24"/>
          <w:u w:val="single"/>
          <w:lang w:eastAsia="pt-BR"/>
        </w:rPr>
        <w:t xml:space="preserve">blica </w:t>
      </w:r>
      <w:r w:rsidR="00222D63">
        <w:rPr>
          <w:rFonts w:eastAsia="Times New Roman" w:cstheme="minorHAnsi"/>
          <w:b/>
          <w:sz w:val="24"/>
          <w:szCs w:val="24"/>
          <w:u w:val="single"/>
          <w:lang w:eastAsia="pt-BR"/>
        </w:rPr>
        <w:t>–</w:t>
      </w:r>
      <w:r w:rsidR="00024C26">
        <w:rPr>
          <w:rFonts w:eastAsia="Times New Roman" w:cstheme="minorHAnsi"/>
          <w:b/>
          <w:sz w:val="24"/>
          <w:szCs w:val="24"/>
          <w:u w:val="single"/>
          <w:lang w:eastAsia="pt-BR"/>
        </w:rPr>
        <w:t xml:space="preserve"> </w:t>
      </w:r>
      <w:proofErr w:type="spellStart"/>
      <w:r w:rsidR="00024C26">
        <w:rPr>
          <w:rFonts w:eastAsia="Times New Roman" w:cstheme="minorHAnsi"/>
          <w:b/>
          <w:sz w:val="24"/>
          <w:szCs w:val="24"/>
          <w:u w:val="single"/>
          <w:lang w:eastAsia="pt-BR"/>
        </w:rPr>
        <w:t>Conset</w:t>
      </w:r>
      <w:proofErr w:type="spellEnd"/>
    </w:p>
    <w:p w:rsidR="00A539A7" w:rsidRDefault="00A539A7" w:rsidP="00580E3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t-BR"/>
        </w:rPr>
      </w:pPr>
    </w:p>
    <w:p w:rsidR="000E7DCC" w:rsidRDefault="000E7DCC" w:rsidP="000E7DCC">
      <w:pPr>
        <w:pStyle w:val="PargrafodaLista"/>
        <w:numPr>
          <w:ilvl w:val="0"/>
          <w:numId w:val="9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pt-BR"/>
        </w:rPr>
      </w:pPr>
      <w:r w:rsidRPr="00A539A7">
        <w:rPr>
          <w:rFonts w:eastAsia="Times New Roman" w:cstheme="minorHAnsi"/>
          <w:b/>
          <w:i/>
          <w:sz w:val="24"/>
          <w:szCs w:val="24"/>
          <w:lang w:eastAsia="pt-BR"/>
        </w:rPr>
        <w:t>Função</w:t>
      </w:r>
      <w:r w:rsidRPr="00A539A7">
        <w:rPr>
          <w:rFonts w:eastAsia="Times New Roman" w:cstheme="minorHAnsi"/>
          <w:i/>
          <w:sz w:val="24"/>
          <w:szCs w:val="24"/>
          <w:lang w:eastAsia="pt-BR"/>
        </w:rPr>
        <w:t xml:space="preserve">: </w:t>
      </w:r>
      <w:r w:rsidRPr="00A539A7">
        <w:rPr>
          <w:rFonts w:eastAsia="Times New Roman" w:cstheme="minorHAnsi"/>
          <w:b/>
          <w:i/>
          <w:sz w:val="24"/>
          <w:szCs w:val="24"/>
          <w:lang w:eastAsia="pt-BR"/>
        </w:rPr>
        <w:t>Assessoramento técnico</w:t>
      </w:r>
      <w:r w:rsidRPr="00A539A7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pt-BR"/>
        </w:rPr>
        <w:t>da Secretaria Executiva</w:t>
      </w:r>
    </w:p>
    <w:p w:rsidR="000E7DCC" w:rsidRPr="00A539A7" w:rsidRDefault="000E7DCC" w:rsidP="000E7DCC">
      <w:pPr>
        <w:pStyle w:val="PargrafodaLista"/>
        <w:numPr>
          <w:ilvl w:val="0"/>
          <w:numId w:val="9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pt-BR"/>
        </w:rPr>
      </w:pPr>
      <w:r w:rsidRPr="00A539A7">
        <w:rPr>
          <w:rFonts w:eastAsia="Times New Roman" w:cstheme="minorHAnsi"/>
          <w:b/>
          <w:i/>
          <w:sz w:val="24"/>
          <w:szCs w:val="24"/>
          <w:lang w:eastAsia="pt-BR"/>
        </w:rPr>
        <w:t>Gratificação</w:t>
      </w:r>
      <w:r w:rsidRPr="00A539A7">
        <w:rPr>
          <w:rFonts w:eastAsia="Times New Roman" w:cstheme="minorHAnsi"/>
          <w:i/>
          <w:sz w:val="24"/>
          <w:szCs w:val="24"/>
          <w:lang w:eastAsia="pt-BR"/>
        </w:rPr>
        <w:t>:</w:t>
      </w:r>
      <w:r w:rsidRPr="00A539A7">
        <w:rPr>
          <w:rFonts w:eastAsia="Times New Roman" w:cstheme="minorHAnsi"/>
          <w:b/>
          <w:i/>
          <w:sz w:val="24"/>
          <w:szCs w:val="24"/>
          <w:lang w:eastAsia="pt-BR"/>
        </w:rPr>
        <w:t xml:space="preserve"> FGD7</w:t>
      </w:r>
    </w:p>
    <w:p w:rsidR="000E7DCC" w:rsidRDefault="00A539A7" w:rsidP="00A539A7">
      <w:pPr>
        <w:pStyle w:val="PargrafodaLista"/>
        <w:numPr>
          <w:ilvl w:val="0"/>
          <w:numId w:val="9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pt-BR"/>
        </w:rPr>
      </w:pPr>
      <w:r w:rsidRPr="00A539A7">
        <w:rPr>
          <w:rFonts w:eastAsia="Times New Roman" w:cstheme="minorHAnsi"/>
          <w:b/>
          <w:i/>
          <w:sz w:val="24"/>
          <w:szCs w:val="24"/>
          <w:lang w:eastAsia="pt-BR"/>
        </w:rPr>
        <w:t>Pré-requisito</w:t>
      </w:r>
      <w:r w:rsidR="000E7DCC">
        <w:rPr>
          <w:rFonts w:eastAsia="Times New Roman" w:cstheme="minorHAnsi"/>
          <w:b/>
          <w:i/>
          <w:sz w:val="24"/>
          <w:szCs w:val="24"/>
          <w:lang w:eastAsia="pt-BR"/>
        </w:rPr>
        <w:t>s</w:t>
      </w:r>
      <w:r w:rsidRPr="00A539A7">
        <w:rPr>
          <w:rFonts w:eastAsia="Times New Roman" w:cstheme="minorHAnsi"/>
          <w:i/>
          <w:sz w:val="24"/>
          <w:szCs w:val="24"/>
          <w:lang w:eastAsia="pt-BR"/>
        </w:rPr>
        <w:t xml:space="preserve">: </w:t>
      </w:r>
      <w:r w:rsidR="000E7DCC">
        <w:rPr>
          <w:rFonts w:eastAsia="Times New Roman" w:cstheme="minorHAnsi"/>
          <w:i/>
          <w:sz w:val="24"/>
          <w:szCs w:val="24"/>
          <w:lang w:eastAsia="pt-BR"/>
        </w:rPr>
        <w:t xml:space="preserve">1) </w:t>
      </w:r>
      <w:r w:rsidRPr="00A539A7">
        <w:rPr>
          <w:rFonts w:eastAsia="Times New Roman" w:cstheme="minorHAnsi"/>
          <w:i/>
          <w:sz w:val="24"/>
          <w:szCs w:val="24"/>
          <w:lang w:eastAsia="pt-BR"/>
        </w:rPr>
        <w:t xml:space="preserve">ocupante de </w:t>
      </w:r>
      <w:r w:rsidRPr="00A539A7">
        <w:rPr>
          <w:rFonts w:eastAsia="Times New Roman" w:cstheme="minorHAnsi"/>
          <w:b/>
          <w:i/>
          <w:sz w:val="24"/>
          <w:szCs w:val="24"/>
          <w:lang w:eastAsia="pt-BR"/>
        </w:rPr>
        <w:t>cargo efetivo</w:t>
      </w:r>
      <w:r w:rsidRPr="00A539A7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</w:p>
    <w:p w:rsidR="000E7DCC" w:rsidRPr="00CA5608" w:rsidRDefault="000E7DCC" w:rsidP="00CA5608">
      <w:pPr>
        <w:spacing w:after="0" w:line="240" w:lineRule="auto"/>
        <w:ind w:left="1800" w:firstLine="324"/>
        <w:rPr>
          <w:rFonts w:eastAsia="Times New Roman" w:cstheme="minorHAnsi"/>
          <w:b/>
          <w:i/>
          <w:sz w:val="24"/>
          <w:szCs w:val="24"/>
          <w:lang w:eastAsia="pt-BR"/>
        </w:rPr>
      </w:pPr>
      <w:r w:rsidRPr="000E7DCC">
        <w:rPr>
          <w:rFonts w:eastAsia="Times New Roman" w:cstheme="minorHAnsi"/>
          <w:i/>
          <w:sz w:val="24"/>
          <w:szCs w:val="24"/>
          <w:lang w:eastAsia="pt-BR"/>
        </w:rPr>
        <w:t>2) possuir</w:t>
      </w:r>
      <w:r w:rsidR="00A539A7" w:rsidRPr="000E7DCC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 w:rsidR="00A539A7" w:rsidRPr="000E7DCC">
        <w:rPr>
          <w:rFonts w:eastAsia="Times New Roman" w:cstheme="minorHAnsi"/>
          <w:b/>
          <w:i/>
          <w:sz w:val="24"/>
          <w:szCs w:val="24"/>
          <w:lang w:eastAsia="pt-BR"/>
        </w:rPr>
        <w:t>nível superior</w:t>
      </w:r>
      <w:r w:rsidRPr="00CA5608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 w:rsidRPr="00CA5608">
        <w:rPr>
          <w:rFonts w:eastAsia="Times New Roman" w:cstheme="minorHAnsi"/>
          <w:b/>
          <w:i/>
          <w:sz w:val="24"/>
          <w:szCs w:val="24"/>
          <w:lang w:eastAsia="pt-BR"/>
        </w:rPr>
        <w:t xml:space="preserve"> </w:t>
      </w:r>
    </w:p>
    <w:p w:rsidR="003D30B8" w:rsidRDefault="003D30B8" w:rsidP="003D30B8">
      <w:pPr>
        <w:spacing w:after="0" w:line="240" w:lineRule="auto"/>
        <w:jc w:val="both"/>
        <w:rPr>
          <w:rFonts w:cstheme="minorHAnsi"/>
        </w:rPr>
      </w:pPr>
    </w:p>
    <w:p w:rsidR="00580E30" w:rsidRPr="003D30B8" w:rsidRDefault="00CA5608" w:rsidP="003D30B8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1</w:t>
      </w:r>
      <w:r w:rsidR="003D30B8">
        <w:rPr>
          <w:rFonts w:eastAsia="Times New Roman" w:cstheme="minorHAnsi"/>
          <w:b/>
          <w:sz w:val="24"/>
          <w:szCs w:val="24"/>
          <w:lang w:eastAsia="pt-BR"/>
        </w:rPr>
        <w:t xml:space="preserve">) </w:t>
      </w:r>
      <w:r w:rsidR="00580E30" w:rsidRPr="003D30B8">
        <w:rPr>
          <w:rFonts w:eastAsia="Times New Roman" w:cstheme="minorHAnsi"/>
          <w:b/>
          <w:sz w:val="24"/>
          <w:szCs w:val="24"/>
          <w:lang w:eastAsia="pt-BR"/>
        </w:rPr>
        <w:t>Atividades a serem desempenhadas</w:t>
      </w:r>
      <w:r w:rsidR="00580E30" w:rsidRPr="003D30B8">
        <w:rPr>
          <w:rFonts w:eastAsia="Times New Roman" w:cstheme="minorHAnsi"/>
          <w:sz w:val="24"/>
          <w:szCs w:val="24"/>
          <w:lang w:eastAsia="pt-BR"/>
        </w:rPr>
        <w:t xml:space="preserve">: </w:t>
      </w:r>
    </w:p>
    <w:p w:rsidR="00580E30" w:rsidRPr="00580E30" w:rsidRDefault="00580E30" w:rsidP="003D30B8">
      <w:pPr>
        <w:pStyle w:val="PargrafodaLista"/>
        <w:spacing w:after="0" w:line="240" w:lineRule="auto"/>
        <w:ind w:left="0"/>
        <w:rPr>
          <w:rFonts w:eastAsia="Times New Roman" w:cstheme="minorHAnsi"/>
          <w:sz w:val="24"/>
          <w:szCs w:val="24"/>
          <w:lang w:eastAsia="pt-BR"/>
        </w:rPr>
      </w:pPr>
    </w:p>
    <w:p w:rsidR="00580E30" w:rsidRDefault="003D30B8" w:rsidP="002C26E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C26EF">
        <w:rPr>
          <w:rFonts w:cstheme="minorHAnsi"/>
        </w:rPr>
        <w:t xml:space="preserve">Analisar </w:t>
      </w:r>
      <w:r w:rsidR="00580E30" w:rsidRPr="002C26EF">
        <w:rPr>
          <w:rFonts w:cstheme="minorHAnsi"/>
        </w:rPr>
        <w:t>consultas, reclamações e denúncias recebidas pelo CONSET</w:t>
      </w:r>
      <w:r w:rsidR="00E96935">
        <w:rPr>
          <w:rFonts w:cstheme="minorHAnsi"/>
        </w:rPr>
        <w:t xml:space="preserve"> e distribuídas pelo Secretário Executivo</w:t>
      </w:r>
      <w:r w:rsidR="00580E30" w:rsidRPr="002C26EF">
        <w:rPr>
          <w:rFonts w:cstheme="minorHAnsi"/>
        </w:rPr>
        <w:t>;</w:t>
      </w:r>
    </w:p>
    <w:p w:rsidR="00CE4E50" w:rsidRPr="002C26EF" w:rsidRDefault="00CE4E50" w:rsidP="002C26E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Providenciar resoluções de questões ligadas à TI na Secretaria Executiva, solicitando, sempre que necessário, apoio da DTIC/CGE;</w:t>
      </w:r>
    </w:p>
    <w:p w:rsidR="00580E30" w:rsidRPr="002C26EF" w:rsidRDefault="00580E30" w:rsidP="002C26E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C26EF">
        <w:rPr>
          <w:rFonts w:cstheme="minorHAnsi"/>
        </w:rPr>
        <w:t>Estudar</w:t>
      </w:r>
      <w:r w:rsidR="003D30B8" w:rsidRPr="002C26EF">
        <w:rPr>
          <w:rFonts w:cstheme="minorHAnsi"/>
        </w:rPr>
        <w:t xml:space="preserve"> </w:t>
      </w:r>
      <w:r w:rsidRPr="002C26EF">
        <w:rPr>
          <w:rFonts w:cstheme="minorHAnsi"/>
        </w:rPr>
        <w:t>e prestar orientação a agentes públicos e cidadãos sobre a aplicação do Código de Ética;</w:t>
      </w:r>
    </w:p>
    <w:p w:rsidR="00580E30" w:rsidRPr="002C26EF" w:rsidRDefault="00E96935" w:rsidP="002C26E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Registrar, orientar e</w:t>
      </w:r>
      <w:r w:rsidR="00580E30" w:rsidRPr="002C26EF">
        <w:rPr>
          <w:rFonts w:cstheme="minorHAnsi"/>
        </w:rPr>
        <w:t xml:space="preserve"> acompanha</w:t>
      </w:r>
      <w:r>
        <w:rPr>
          <w:rFonts w:cstheme="minorHAnsi"/>
        </w:rPr>
        <w:t xml:space="preserve">r </w:t>
      </w:r>
      <w:r w:rsidR="00580E30" w:rsidRPr="002C26EF">
        <w:rPr>
          <w:rFonts w:cstheme="minorHAnsi"/>
        </w:rPr>
        <w:t>os planos</w:t>
      </w:r>
      <w:r w:rsidR="00CE4E50">
        <w:rPr>
          <w:rFonts w:cstheme="minorHAnsi"/>
        </w:rPr>
        <w:t xml:space="preserve"> de ação das comissões de ética </w:t>
      </w:r>
      <w:r w:rsidR="00580E30" w:rsidRPr="002C26EF">
        <w:rPr>
          <w:rFonts w:cstheme="minorHAnsi"/>
        </w:rPr>
        <w:t>do Poder Executivo Estadual;</w:t>
      </w:r>
    </w:p>
    <w:p w:rsidR="00580E30" w:rsidRPr="004518BC" w:rsidRDefault="00E96935" w:rsidP="002C26E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518BC">
        <w:rPr>
          <w:rFonts w:cstheme="minorHAnsi"/>
        </w:rPr>
        <w:t>Realizar</w:t>
      </w:r>
      <w:r w:rsidR="00580E30" w:rsidRPr="004518BC">
        <w:rPr>
          <w:rFonts w:cstheme="minorHAnsi"/>
        </w:rPr>
        <w:t xml:space="preserve"> estudos para a</w:t>
      </w:r>
      <w:r w:rsidRPr="004518BC">
        <w:rPr>
          <w:rFonts w:cstheme="minorHAnsi"/>
        </w:rPr>
        <w:t xml:space="preserve"> </w:t>
      </w:r>
      <w:r w:rsidR="00580E30" w:rsidRPr="004518BC">
        <w:rPr>
          <w:rFonts w:cstheme="minorHAnsi"/>
        </w:rPr>
        <w:t>elaboração de normas e orientações éticas;</w:t>
      </w:r>
    </w:p>
    <w:p w:rsidR="00CE4E50" w:rsidRPr="004518BC" w:rsidRDefault="00CE4E50" w:rsidP="00CE4E50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518BC">
        <w:rPr>
          <w:rFonts w:cstheme="minorHAnsi"/>
        </w:rPr>
        <w:t xml:space="preserve">Participar das discussões sobre nova sistemática de recebimento e análise das Declarações Confidenciais de Informações - </w:t>
      </w:r>
      <w:proofErr w:type="spellStart"/>
      <w:r w:rsidRPr="004518BC">
        <w:rPr>
          <w:rFonts w:cstheme="minorHAnsi"/>
        </w:rPr>
        <w:t>DCIs</w:t>
      </w:r>
      <w:proofErr w:type="spellEnd"/>
      <w:r w:rsidRPr="004518BC">
        <w:rPr>
          <w:rFonts w:cstheme="minorHAnsi"/>
        </w:rPr>
        <w:t xml:space="preserve"> enviadas ao CONSET pela Alta Administração Estadual, conforme as discussões do GT (</w:t>
      </w:r>
      <w:r w:rsidRPr="004518BC">
        <w:rPr>
          <w:rFonts w:cstheme="minorHAnsi"/>
          <w:i/>
        </w:rPr>
        <w:t>SEF/CGE/CONREGE</w:t>
      </w:r>
      <w:r w:rsidRPr="004518BC">
        <w:rPr>
          <w:rFonts w:cstheme="minorHAnsi"/>
        </w:rPr>
        <w:t>) criado para viabilizar sistema eletrônico específico;</w:t>
      </w:r>
    </w:p>
    <w:p w:rsidR="00024C26" w:rsidRPr="004518BC" w:rsidRDefault="00024C26" w:rsidP="00CE4E50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518BC">
        <w:rPr>
          <w:rFonts w:cstheme="minorHAnsi"/>
        </w:rPr>
        <w:t xml:space="preserve">Alimentar os bancos de dados do </w:t>
      </w:r>
      <w:proofErr w:type="spellStart"/>
      <w:r w:rsidRPr="004518BC">
        <w:rPr>
          <w:rFonts w:cstheme="minorHAnsi"/>
        </w:rPr>
        <w:t>C</w:t>
      </w:r>
      <w:r w:rsidR="00E9350C" w:rsidRPr="004518BC">
        <w:rPr>
          <w:rFonts w:cstheme="minorHAnsi"/>
        </w:rPr>
        <w:t>onset</w:t>
      </w:r>
      <w:proofErr w:type="spellEnd"/>
      <w:r w:rsidR="00E9350C" w:rsidRPr="004518BC">
        <w:rPr>
          <w:rFonts w:cstheme="minorHAnsi"/>
        </w:rPr>
        <w:t xml:space="preserve"> (Excel,</w:t>
      </w:r>
      <w:r w:rsidRPr="004518BC">
        <w:rPr>
          <w:rFonts w:cstheme="minorHAnsi"/>
        </w:rPr>
        <w:t xml:space="preserve"> Google formulários, </w:t>
      </w:r>
      <w:proofErr w:type="spellStart"/>
      <w:r w:rsidRPr="004518BC">
        <w:rPr>
          <w:rFonts w:cstheme="minorHAnsi"/>
        </w:rPr>
        <w:t>etc</w:t>
      </w:r>
      <w:proofErr w:type="spellEnd"/>
      <w:r w:rsidRPr="004518BC">
        <w:rPr>
          <w:rFonts w:cstheme="minorHAnsi"/>
        </w:rPr>
        <w:t>)</w:t>
      </w:r>
    </w:p>
    <w:p w:rsidR="00024C26" w:rsidRPr="004518BC" w:rsidRDefault="00913BFA" w:rsidP="00CE4E50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518BC">
        <w:rPr>
          <w:rFonts w:cstheme="minorHAnsi"/>
        </w:rPr>
        <w:t>Atualizar</w:t>
      </w:r>
      <w:r w:rsidR="00024C26" w:rsidRPr="004518BC">
        <w:rPr>
          <w:rFonts w:cstheme="minorHAnsi"/>
        </w:rPr>
        <w:t xml:space="preserve"> o site do Conselho de Ética, com elaboração de pequenas notícias e atualização das demais informações. </w:t>
      </w:r>
    </w:p>
    <w:p w:rsidR="00580E30" w:rsidRPr="004518BC" w:rsidRDefault="00580E30" w:rsidP="002C26E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518BC">
        <w:rPr>
          <w:rFonts w:cstheme="minorHAnsi"/>
        </w:rPr>
        <w:t>Prestar apoio às Câmaras Temáticas do Conselho de Transparência Pública e Combate à Corrupção - CTCC/MG;</w:t>
      </w:r>
    </w:p>
    <w:p w:rsidR="00580E30" w:rsidRPr="004518BC" w:rsidRDefault="00024C26" w:rsidP="002C26E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518BC">
        <w:rPr>
          <w:rFonts w:cstheme="minorHAnsi"/>
        </w:rPr>
        <w:t>Elaborar apresentações e p</w:t>
      </w:r>
      <w:r w:rsidR="00580E30" w:rsidRPr="004518BC">
        <w:rPr>
          <w:rFonts w:cstheme="minorHAnsi"/>
        </w:rPr>
        <w:t>articipar de capacitações promovidas pelo CONSET/MG a comissões de ética e demais agentes públicos;</w:t>
      </w:r>
    </w:p>
    <w:p w:rsidR="00580E30" w:rsidRPr="004518BC" w:rsidRDefault="00580E30" w:rsidP="002C26E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518BC">
        <w:rPr>
          <w:rFonts w:cstheme="minorHAnsi"/>
        </w:rPr>
        <w:t>Assesso</w:t>
      </w:r>
      <w:r w:rsidR="002C26EF" w:rsidRPr="004518BC">
        <w:rPr>
          <w:rFonts w:cstheme="minorHAnsi"/>
        </w:rPr>
        <w:t xml:space="preserve">rar o CONSET/MG, o </w:t>
      </w:r>
      <w:r w:rsidRPr="004518BC">
        <w:rPr>
          <w:rFonts w:cstheme="minorHAnsi"/>
        </w:rPr>
        <w:t>CONREGE/MG e o CTCC/MG na promoção de eventos</w:t>
      </w:r>
      <w:r w:rsidR="00CE4E50" w:rsidRPr="004518BC">
        <w:rPr>
          <w:rFonts w:cstheme="minorHAnsi"/>
        </w:rPr>
        <w:t>, operando o sistema CGE Eventos, quando necessário</w:t>
      </w:r>
      <w:r w:rsidRPr="004518BC">
        <w:rPr>
          <w:rFonts w:cstheme="minorHAnsi"/>
        </w:rPr>
        <w:t>;</w:t>
      </w:r>
    </w:p>
    <w:p w:rsidR="00580E30" w:rsidRPr="004518BC" w:rsidRDefault="00024C26" w:rsidP="002C26EF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518BC">
        <w:rPr>
          <w:rFonts w:cstheme="minorHAnsi"/>
        </w:rPr>
        <w:t>O</w:t>
      </w:r>
      <w:r w:rsidR="00580E30" w:rsidRPr="004518BC">
        <w:rPr>
          <w:rFonts w:cstheme="minorHAnsi"/>
        </w:rPr>
        <w:t>utras atividades técnicas</w:t>
      </w:r>
      <w:r w:rsidR="002C26EF" w:rsidRPr="004518BC">
        <w:rPr>
          <w:rFonts w:cstheme="minorHAnsi"/>
        </w:rPr>
        <w:t xml:space="preserve"> </w:t>
      </w:r>
      <w:r w:rsidR="00580E30" w:rsidRPr="004518BC">
        <w:rPr>
          <w:rFonts w:cstheme="minorHAnsi"/>
        </w:rPr>
        <w:t>solicitadas pelo Secretário Executivo para o suporte aos Conselhos ligado à CGE (CONSET</w:t>
      </w:r>
      <w:r w:rsidR="00580E30" w:rsidRPr="004518BC">
        <w:rPr>
          <w:rFonts w:eastAsia="Times New Roman" w:cstheme="minorHAnsi"/>
          <w:sz w:val="24"/>
          <w:szCs w:val="24"/>
          <w:lang w:eastAsia="pt-BR"/>
        </w:rPr>
        <w:t>, CONREGE/MG e CTCC/MG).</w:t>
      </w:r>
    </w:p>
    <w:p w:rsidR="00580E30" w:rsidRPr="004518BC" w:rsidRDefault="00580E30" w:rsidP="003D30B8">
      <w:pPr>
        <w:pStyle w:val="PargrafodaLista"/>
        <w:ind w:left="0"/>
        <w:rPr>
          <w:rFonts w:cstheme="minorHAnsi"/>
          <w:sz w:val="24"/>
          <w:szCs w:val="24"/>
        </w:rPr>
      </w:pPr>
    </w:p>
    <w:p w:rsidR="00580E30" w:rsidRPr="004518BC" w:rsidRDefault="00CE6FD5" w:rsidP="00CA5608">
      <w:pPr>
        <w:pStyle w:val="PargrafodaLista"/>
        <w:numPr>
          <w:ilvl w:val="0"/>
          <w:numId w:val="10"/>
        </w:numPr>
        <w:spacing w:after="0" w:line="240" w:lineRule="auto"/>
        <w:ind w:left="284"/>
        <w:rPr>
          <w:rFonts w:eastAsia="Times New Roman" w:cstheme="minorHAnsi"/>
          <w:sz w:val="24"/>
          <w:szCs w:val="24"/>
          <w:lang w:eastAsia="pt-BR"/>
        </w:rPr>
      </w:pPr>
      <w:r w:rsidRPr="004518BC">
        <w:rPr>
          <w:rFonts w:eastAsia="Times New Roman" w:cstheme="minorHAnsi"/>
          <w:b/>
          <w:sz w:val="24"/>
          <w:szCs w:val="24"/>
          <w:lang w:eastAsia="pt-BR"/>
        </w:rPr>
        <w:t>Remuneração</w:t>
      </w:r>
      <w:r w:rsidRPr="004518BC">
        <w:rPr>
          <w:rFonts w:eastAsia="Times New Roman" w:cstheme="minorHAnsi"/>
          <w:sz w:val="24"/>
          <w:szCs w:val="24"/>
          <w:lang w:eastAsia="pt-BR"/>
        </w:rPr>
        <w:t xml:space="preserve">: </w:t>
      </w:r>
      <w:r w:rsidR="00CE4E50" w:rsidRPr="004518BC">
        <w:rPr>
          <w:rFonts w:eastAsia="Times New Roman" w:cstheme="minorHAnsi"/>
          <w:sz w:val="24"/>
          <w:szCs w:val="24"/>
          <w:lang w:eastAsia="pt-BR"/>
        </w:rPr>
        <w:t>vencimentos do cargo efetivo + FGD7 (</w:t>
      </w:r>
      <w:r w:rsidRPr="004518BC">
        <w:rPr>
          <w:rFonts w:eastAsia="Times New Roman" w:cstheme="minorHAnsi"/>
          <w:sz w:val="24"/>
          <w:szCs w:val="24"/>
          <w:lang w:eastAsia="pt-BR"/>
        </w:rPr>
        <w:t>R$</w:t>
      </w:r>
      <w:r w:rsidR="007C6469" w:rsidRPr="004518BC">
        <w:rPr>
          <w:rFonts w:eastAsia="Times New Roman" w:cstheme="minorHAnsi"/>
          <w:sz w:val="24"/>
          <w:szCs w:val="24"/>
          <w:lang w:eastAsia="pt-BR"/>
        </w:rPr>
        <w:t>1</w:t>
      </w:r>
      <w:r w:rsidRPr="004518BC">
        <w:rPr>
          <w:rFonts w:eastAsia="Times New Roman" w:cstheme="minorHAnsi"/>
          <w:sz w:val="24"/>
          <w:szCs w:val="24"/>
          <w:lang w:eastAsia="pt-BR"/>
        </w:rPr>
        <w:t>.</w:t>
      </w:r>
      <w:r w:rsidR="007C6469" w:rsidRPr="004518BC">
        <w:rPr>
          <w:rFonts w:eastAsia="Times New Roman" w:cstheme="minorHAnsi"/>
          <w:sz w:val="24"/>
          <w:szCs w:val="24"/>
          <w:lang w:eastAsia="pt-BR"/>
        </w:rPr>
        <w:t>089,59</w:t>
      </w:r>
      <w:r w:rsidR="00CE4E50" w:rsidRPr="004518BC">
        <w:rPr>
          <w:rFonts w:eastAsia="Times New Roman" w:cstheme="minorHAnsi"/>
          <w:sz w:val="24"/>
          <w:szCs w:val="24"/>
          <w:lang w:eastAsia="pt-BR"/>
        </w:rPr>
        <w:t>)</w:t>
      </w:r>
      <w:r w:rsidRPr="004518BC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gramStart"/>
      <w:r w:rsidRPr="004518BC">
        <w:rPr>
          <w:rFonts w:eastAsia="Times New Roman" w:cstheme="minorHAnsi"/>
          <w:sz w:val="24"/>
          <w:szCs w:val="24"/>
          <w:lang w:eastAsia="pt-BR"/>
        </w:rPr>
        <w:t>+</w:t>
      </w:r>
      <w:proofErr w:type="gramEnd"/>
      <w:r w:rsidRPr="004518BC">
        <w:rPr>
          <w:rFonts w:eastAsia="Times New Roman" w:cstheme="minorHAnsi"/>
          <w:sz w:val="24"/>
          <w:szCs w:val="24"/>
          <w:lang w:eastAsia="pt-BR"/>
        </w:rPr>
        <w:t xml:space="preserve"> auxílio alimentação </w:t>
      </w:r>
      <w:r w:rsidR="007C6469" w:rsidRPr="004518BC">
        <w:rPr>
          <w:rFonts w:eastAsia="Times New Roman" w:cstheme="minorHAnsi"/>
          <w:sz w:val="24"/>
          <w:szCs w:val="24"/>
          <w:lang w:eastAsia="pt-BR"/>
        </w:rPr>
        <w:t xml:space="preserve">de cerca </w:t>
      </w:r>
      <w:r w:rsidRPr="004518BC">
        <w:rPr>
          <w:rFonts w:eastAsia="Times New Roman" w:cstheme="minorHAnsi"/>
          <w:sz w:val="24"/>
          <w:szCs w:val="24"/>
          <w:lang w:eastAsia="pt-BR"/>
        </w:rPr>
        <w:t>R$</w:t>
      </w:r>
      <w:r w:rsidR="007C6469" w:rsidRPr="004518BC">
        <w:rPr>
          <w:rFonts w:eastAsia="Times New Roman" w:cstheme="minorHAnsi"/>
          <w:sz w:val="24"/>
          <w:szCs w:val="24"/>
          <w:lang w:eastAsia="pt-BR"/>
        </w:rPr>
        <w:t>75</w:t>
      </w:r>
      <w:r w:rsidRPr="004518BC">
        <w:rPr>
          <w:rFonts w:eastAsia="Times New Roman" w:cstheme="minorHAnsi"/>
          <w:sz w:val="24"/>
          <w:szCs w:val="24"/>
          <w:lang w:eastAsia="pt-BR"/>
        </w:rPr>
        <w:t xml:space="preserve">,00 por dia trabalhado. </w:t>
      </w:r>
    </w:p>
    <w:p w:rsidR="00580E30" w:rsidRPr="004518BC" w:rsidRDefault="00580E30" w:rsidP="00CA560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t-BR"/>
        </w:rPr>
      </w:pPr>
    </w:p>
    <w:p w:rsidR="00580E30" w:rsidRPr="004518BC" w:rsidRDefault="00580E30" w:rsidP="00CA5608">
      <w:pPr>
        <w:pStyle w:val="PargrafodaLista"/>
        <w:numPr>
          <w:ilvl w:val="0"/>
          <w:numId w:val="7"/>
        </w:numPr>
        <w:ind w:left="284"/>
        <w:jc w:val="both"/>
        <w:rPr>
          <w:rFonts w:cstheme="minorHAnsi"/>
          <w:sz w:val="24"/>
          <w:szCs w:val="24"/>
        </w:rPr>
      </w:pPr>
      <w:r w:rsidRPr="004518BC">
        <w:rPr>
          <w:rFonts w:cstheme="minorHAnsi"/>
          <w:b/>
          <w:sz w:val="24"/>
          <w:szCs w:val="24"/>
        </w:rPr>
        <w:t xml:space="preserve">Regime </w:t>
      </w:r>
      <w:r w:rsidR="00EC0C74" w:rsidRPr="004518BC">
        <w:rPr>
          <w:rFonts w:cstheme="minorHAnsi"/>
          <w:b/>
          <w:sz w:val="24"/>
          <w:szCs w:val="24"/>
        </w:rPr>
        <w:t xml:space="preserve">e Jornada </w:t>
      </w:r>
      <w:r w:rsidRPr="004518BC">
        <w:rPr>
          <w:rFonts w:cstheme="minorHAnsi"/>
          <w:b/>
          <w:sz w:val="24"/>
          <w:szCs w:val="24"/>
        </w:rPr>
        <w:t>de trabalho</w:t>
      </w:r>
      <w:r w:rsidRPr="004518BC">
        <w:rPr>
          <w:rFonts w:cstheme="minorHAnsi"/>
          <w:sz w:val="24"/>
          <w:szCs w:val="24"/>
        </w:rPr>
        <w:t xml:space="preserve">: </w:t>
      </w:r>
      <w:r w:rsidRPr="004518BC">
        <w:rPr>
          <w:rFonts w:cstheme="minorHAnsi"/>
          <w:sz w:val="24"/>
          <w:szCs w:val="24"/>
          <w:u w:val="single"/>
        </w:rPr>
        <w:t>Híbrido</w:t>
      </w:r>
      <w:r w:rsidR="00EC0C74" w:rsidRPr="004518BC">
        <w:rPr>
          <w:rFonts w:cstheme="minorHAnsi"/>
          <w:sz w:val="24"/>
          <w:szCs w:val="24"/>
        </w:rPr>
        <w:t xml:space="preserve">, </w:t>
      </w:r>
      <w:r w:rsidR="00EC0C74" w:rsidRPr="004518BC">
        <w:rPr>
          <w:rFonts w:cstheme="minorHAnsi"/>
          <w:sz w:val="24"/>
          <w:szCs w:val="24"/>
          <w:u w:val="single"/>
        </w:rPr>
        <w:t>40h</w:t>
      </w:r>
      <w:r w:rsidR="00EC0C74" w:rsidRPr="004518BC">
        <w:rPr>
          <w:rFonts w:cstheme="minorHAnsi"/>
          <w:sz w:val="24"/>
          <w:szCs w:val="24"/>
        </w:rPr>
        <w:t xml:space="preserve"> semanais</w:t>
      </w:r>
      <w:r w:rsidRPr="004518BC">
        <w:rPr>
          <w:rFonts w:cstheme="minorHAnsi"/>
          <w:sz w:val="24"/>
          <w:szCs w:val="24"/>
        </w:rPr>
        <w:t xml:space="preserve">, sendo pelo menos </w:t>
      </w:r>
      <w:r w:rsidR="00CE4E50" w:rsidRPr="004518BC">
        <w:rPr>
          <w:rFonts w:cstheme="minorHAnsi"/>
          <w:sz w:val="24"/>
          <w:szCs w:val="24"/>
          <w:u w:val="single"/>
        </w:rPr>
        <w:t>2</w:t>
      </w:r>
      <w:r w:rsidRPr="004518BC">
        <w:rPr>
          <w:rFonts w:cstheme="minorHAnsi"/>
          <w:sz w:val="24"/>
          <w:szCs w:val="24"/>
          <w:u w:val="single"/>
        </w:rPr>
        <w:t xml:space="preserve"> dia</w:t>
      </w:r>
      <w:r w:rsidR="00CE4E50" w:rsidRPr="004518BC">
        <w:rPr>
          <w:rFonts w:cstheme="minorHAnsi"/>
          <w:sz w:val="24"/>
          <w:szCs w:val="24"/>
          <w:u w:val="single"/>
        </w:rPr>
        <w:t>s</w:t>
      </w:r>
      <w:r w:rsidRPr="004518BC">
        <w:rPr>
          <w:rFonts w:cstheme="minorHAnsi"/>
          <w:sz w:val="24"/>
          <w:szCs w:val="24"/>
          <w:u w:val="single"/>
        </w:rPr>
        <w:t xml:space="preserve"> de trabalho presencial</w:t>
      </w:r>
      <w:r w:rsidRPr="004518BC">
        <w:rPr>
          <w:rFonts w:cstheme="minorHAnsi"/>
          <w:sz w:val="24"/>
          <w:szCs w:val="24"/>
        </w:rPr>
        <w:t xml:space="preserve"> se</w:t>
      </w:r>
      <w:r w:rsidR="007C6469" w:rsidRPr="004518BC">
        <w:rPr>
          <w:rFonts w:cstheme="minorHAnsi"/>
          <w:sz w:val="24"/>
          <w:szCs w:val="24"/>
        </w:rPr>
        <w:t xml:space="preserve">manal na Cidade Administrativa, a princípio, </w:t>
      </w:r>
      <w:r w:rsidR="007C6469" w:rsidRPr="004518BC">
        <w:rPr>
          <w:rFonts w:cstheme="minorHAnsi"/>
          <w:b/>
          <w:sz w:val="24"/>
          <w:szCs w:val="24"/>
        </w:rPr>
        <w:t>segundas e quartas-feiras</w:t>
      </w:r>
      <w:r w:rsidR="00CA5608" w:rsidRPr="004518BC">
        <w:rPr>
          <w:rFonts w:cstheme="minorHAnsi"/>
          <w:sz w:val="24"/>
          <w:szCs w:val="24"/>
        </w:rPr>
        <w:t xml:space="preserve"> e o restante </w:t>
      </w:r>
      <w:proofErr w:type="spellStart"/>
      <w:r w:rsidR="00CA5608" w:rsidRPr="004518BC">
        <w:rPr>
          <w:rFonts w:cstheme="minorHAnsi"/>
          <w:sz w:val="24"/>
          <w:szCs w:val="24"/>
        </w:rPr>
        <w:t>teletrabalho</w:t>
      </w:r>
      <w:proofErr w:type="spellEnd"/>
      <w:r w:rsidR="00CA5608" w:rsidRPr="004518BC">
        <w:rPr>
          <w:rFonts w:cstheme="minorHAnsi"/>
          <w:sz w:val="24"/>
          <w:szCs w:val="24"/>
        </w:rPr>
        <w:t>, podendo haver convocação em caso de necessidade.</w:t>
      </w:r>
      <w:r w:rsidR="007C6469" w:rsidRPr="004518BC">
        <w:rPr>
          <w:rFonts w:cstheme="minorHAnsi"/>
          <w:sz w:val="24"/>
          <w:szCs w:val="24"/>
        </w:rPr>
        <w:t xml:space="preserve"> </w:t>
      </w:r>
    </w:p>
    <w:p w:rsidR="00872597" w:rsidRPr="004518BC" w:rsidRDefault="00872597" w:rsidP="00CA5608">
      <w:pPr>
        <w:pStyle w:val="PargrafodaLista"/>
        <w:ind w:left="284"/>
        <w:jc w:val="both"/>
        <w:rPr>
          <w:rFonts w:cstheme="minorHAnsi"/>
          <w:sz w:val="24"/>
          <w:szCs w:val="24"/>
        </w:rPr>
      </w:pPr>
    </w:p>
    <w:p w:rsidR="00872597" w:rsidRPr="004518BC" w:rsidRDefault="00222D63" w:rsidP="00D545E9">
      <w:pPr>
        <w:pStyle w:val="PargrafodaLista"/>
        <w:numPr>
          <w:ilvl w:val="0"/>
          <w:numId w:val="7"/>
        </w:numPr>
        <w:ind w:left="284"/>
        <w:rPr>
          <w:rFonts w:cstheme="minorHAnsi"/>
          <w:sz w:val="24"/>
          <w:szCs w:val="24"/>
        </w:rPr>
      </w:pPr>
      <w:r w:rsidRPr="004518BC">
        <w:rPr>
          <w:rFonts w:cstheme="minorHAnsi"/>
          <w:sz w:val="24"/>
          <w:szCs w:val="24"/>
        </w:rPr>
        <w:t>Interessados, enviar</w:t>
      </w:r>
      <w:r w:rsidR="00872597" w:rsidRPr="004518BC">
        <w:rPr>
          <w:rFonts w:cstheme="minorHAnsi"/>
          <w:sz w:val="24"/>
          <w:szCs w:val="24"/>
        </w:rPr>
        <w:t xml:space="preserve"> de </w:t>
      </w:r>
      <w:r w:rsidR="00872597" w:rsidRPr="004518BC">
        <w:rPr>
          <w:rFonts w:cstheme="minorHAnsi"/>
          <w:b/>
          <w:sz w:val="24"/>
          <w:szCs w:val="24"/>
        </w:rPr>
        <w:t>currículo</w:t>
      </w:r>
      <w:r w:rsidRPr="004518BC">
        <w:rPr>
          <w:rFonts w:cstheme="minorHAnsi"/>
          <w:sz w:val="24"/>
          <w:szCs w:val="24"/>
        </w:rPr>
        <w:t xml:space="preserve"> para o</w:t>
      </w:r>
      <w:r w:rsidR="00872597" w:rsidRPr="004518BC">
        <w:rPr>
          <w:rFonts w:cstheme="minorHAnsi"/>
          <w:sz w:val="24"/>
          <w:szCs w:val="24"/>
        </w:rPr>
        <w:t xml:space="preserve"> </w:t>
      </w:r>
      <w:r w:rsidRPr="004518BC">
        <w:rPr>
          <w:rFonts w:cstheme="minorHAnsi"/>
          <w:i/>
          <w:sz w:val="24"/>
          <w:szCs w:val="24"/>
        </w:rPr>
        <w:t>e</w:t>
      </w:r>
      <w:r w:rsidR="00872597" w:rsidRPr="004518BC">
        <w:rPr>
          <w:rFonts w:cstheme="minorHAnsi"/>
          <w:i/>
          <w:sz w:val="24"/>
          <w:szCs w:val="24"/>
        </w:rPr>
        <w:t>-mail</w:t>
      </w:r>
      <w:r w:rsidRPr="004518BC">
        <w:rPr>
          <w:rFonts w:cstheme="minorHAnsi"/>
          <w:sz w:val="24"/>
          <w:szCs w:val="24"/>
        </w:rPr>
        <w:t xml:space="preserve"> </w:t>
      </w:r>
      <w:hyperlink r:id="rId6" w:history="1">
        <w:r w:rsidRPr="004518BC">
          <w:rPr>
            <w:rStyle w:val="Hyperlink"/>
            <w:rFonts w:cstheme="minorHAnsi"/>
            <w:color w:val="auto"/>
            <w:sz w:val="24"/>
            <w:szCs w:val="24"/>
          </w:rPr>
          <w:t>conselhodeetica@conselhodeetica.mg.gov.br</w:t>
        </w:r>
      </w:hyperlink>
      <w:r w:rsidRPr="004518BC">
        <w:rPr>
          <w:rFonts w:cstheme="minorHAnsi"/>
          <w:sz w:val="24"/>
          <w:szCs w:val="24"/>
        </w:rPr>
        <w:t xml:space="preserve"> </w:t>
      </w:r>
      <w:r w:rsidRPr="004518BC">
        <w:rPr>
          <w:rFonts w:cstheme="minorHAnsi"/>
          <w:b/>
          <w:sz w:val="24"/>
          <w:szCs w:val="24"/>
        </w:rPr>
        <w:t>até o dia 22/01/2024.</w:t>
      </w:r>
    </w:p>
    <w:p w:rsidR="00222D63" w:rsidRPr="004518BC" w:rsidRDefault="00222D63" w:rsidP="00024C26">
      <w:pPr>
        <w:pStyle w:val="PargrafodaLista"/>
        <w:ind w:left="284"/>
        <w:rPr>
          <w:rFonts w:cstheme="minorHAnsi"/>
          <w:i/>
          <w:sz w:val="24"/>
          <w:szCs w:val="24"/>
        </w:rPr>
      </w:pPr>
    </w:p>
    <w:p w:rsidR="00872597" w:rsidRPr="004518BC" w:rsidRDefault="00222D63" w:rsidP="00222D63">
      <w:pPr>
        <w:pStyle w:val="PargrafodaLista"/>
        <w:numPr>
          <w:ilvl w:val="0"/>
          <w:numId w:val="7"/>
        </w:numPr>
        <w:ind w:left="284"/>
        <w:rPr>
          <w:rFonts w:cstheme="minorHAnsi"/>
          <w:sz w:val="24"/>
          <w:szCs w:val="24"/>
        </w:rPr>
      </w:pPr>
      <w:r w:rsidRPr="004518BC">
        <w:rPr>
          <w:rFonts w:cstheme="minorHAnsi"/>
          <w:i/>
          <w:sz w:val="24"/>
          <w:szCs w:val="24"/>
        </w:rPr>
        <w:t>Outras informações podem ser obtidas pelos telefones</w:t>
      </w:r>
      <w:r w:rsidR="00872597" w:rsidRPr="004518BC">
        <w:rPr>
          <w:rFonts w:cstheme="minorHAnsi"/>
          <w:i/>
          <w:sz w:val="24"/>
          <w:szCs w:val="24"/>
        </w:rPr>
        <w:t>:</w:t>
      </w:r>
      <w:r w:rsidR="00872597" w:rsidRPr="004518BC">
        <w:rPr>
          <w:rFonts w:cstheme="minorHAnsi"/>
          <w:sz w:val="24"/>
          <w:szCs w:val="24"/>
        </w:rPr>
        <w:t xml:space="preserve"> (31) 3915-8990</w:t>
      </w:r>
      <w:r w:rsidR="007C6469" w:rsidRPr="004518BC">
        <w:rPr>
          <w:rFonts w:cstheme="minorHAnsi"/>
          <w:sz w:val="24"/>
          <w:szCs w:val="24"/>
        </w:rPr>
        <w:t xml:space="preserve"> / 8925</w:t>
      </w:r>
      <w:r w:rsidR="00872597" w:rsidRPr="004518BC">
        <w:rPr>
          <w:rFonts w:cstheme="minorHAnsi"/>
          <w:sz w:val="24"/>
          <w:szCs w:val="24"/>
        </w:rPr>
        <w:t xml:space="preserve"> (CAMG) </w:t>
      </w:r>
      <w:r w:rsidR="00CA5608" w:rsidRPr="004518BC">
        <w:rPr>
          <w:rFonts w:cstheme="minorHAnsi"/>
          <w:sz w:val="24"/>
          <w:szCs w:val="24"/>
        </w:rPr>
        <w:t>(31) 99477-8107 Daniel (Assessor)</w:t>
      </w:r>
      <w:r w:rsidR="00913BFA" w:rsidRPr="004518BC">
        <w:rPr>
          <w:rFonts w:cstheme="minorHAnsi"/>
          <w:sz w:val="24"/>
          <w:szCs w:val="24"/>
        </w:rPr>
        <w:t xml:space="preserve"> ou Mariana (31) 99550-4173</w:t>
      </w:r>
      <w:r w:rsidR="00CA5608" w:rsidRPr="004518BC">
        <w:rPr>
          <w:rFonts w:cstheme="minorHAnsi"/>
          <w:sz w:val="24"/>
          <w:szCs w:val="24"/>
        </w:rPr>
        <w:t xml:space="preserve"> </w:t>
      </w:r>
      <w:r w:rsidRPr="004518BC">
        <w:rPr>
          <w:rFonts w:cstheme="minorHAnsi"/>
          <w:sz w:val="24"/>
          <w:szCs w:val="24"/>
        </w:rPr>
        <w:t xml:space="preserve">ou pelo site </w:t>
      </w:r>
      <w:hyperlink r:id="rId7" w:history="1">
        <w:r w:rsidRPr="004518BC">
          <w:rPr>
            <w:rStyle w:val="Hyperlink"/>
            <w:rFonts w:cstheme="minorHAnsi"/>
            <w:color w:val="auto"/>
            <w:sz w:val="24"/>
            <w:szCs w:val="24"/>
          </w:rPr>
          <w:t>www.conselhodetica.mg.gov.br</w:t>
        </w:r>
      </w:hyperlink>
      <w:r w:rsidRPr="004518BC">
        <w:rPr>
          <w:rFonts w:cstheme="minorHAnsi"/>
          <w:sz w:val="24"/>
          <w:szCs w:val="24"/>
        </w:rPr>
        <w:t xml:space="preserve"> </w:t>
      </w:r>
    </w:p>
    <w:sectPr w:rsidR="00872597" w:rsidRPr="004518BC" w:rsidSect="00024C26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349"/>
    <w:multiLevelType w:val="hybridMultilevel"/>
    <w:tmpl w:val="38324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3664"/>
    <w:multiLevelType w:val="hybridMultilevel"/>
    <w:tmpl w:val="BFEAE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1161"/>
    <w:multiLevelType w:val="hybridMultilevel"/>
    <w:tmpl w:val="4DE25960"/>
    <w:lvl w:ilvl="0" w:tplc="55982B08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91FF0"/>
    <w:multiLevelType w:val="hybridMultilevel"/>
    <w:tmpl w:val="EE4431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BF8"/>
    <w:multiLevelType w:val="hybridMultilevel"/>
    <w:tmpl w:val="DB34D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5076A"/>
    <w:multiLevelType w:val="hybridMultilevel"/>
    <w:tmpl w:val="B86699FA"/>
    <w:lvl w:ilvl="0" w:tplc="A896FAFA">
      <w:start w:val="3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CA3F80"/>
    <w:multiLevelType w:val="hybridMultilevel"/>
    <w:tmpl w:val="ACCEF502"/>
    <w:lvl w:ilvl="0" w:tplc="E7646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C4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27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4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C0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4E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E0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E7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0F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CB008F"/>
    <w:multiLevelType w:val="hybridMultilevel"/>
    <w:tmpl w:val="6330C0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615D3"/>
    <w:multiLevelType w:val="hybridMultilevel"/>
    <w:tmpl w:val="079C3B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A5023"/>
    <w:multiLevelType w:val="hybridMultilevel"/>
    <w:tmpl w:val="22348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30"/>
    <w:rsid w:val="00024C26"/>
    <w:rsid w:val="000E7DCC"/>
    <w:rsid w:val="00133EBF"/>
    <w:rsid w:val="00222D63"/>
    <w:rsid w:val="00250E8F"/>
    <w:rsid w:val="00296FBF"/>
    <w:rsid w:val="002C26EF"/>
    <w:rsid w:val="003D30B8"/>
    <w:rsid w:val="004518BC"/>
    <w:rsid w:val="005061F7"/>
    <w:rsid w:val="00580E30"/>
    <w:rsid w:val="007C6469"/>
    <w:rsid w:val="00825E2F"/>
    <w:rsid w:val="008562C7"/>
    <w:rsid w:val="00872597"/>
    <w:rsid w:val="008E0892"/>
    <w:rsid w:val="00913BFA"/>
    <w:rsid w:val="0091453A"/>
    <w:rsid w:val="00A539A7"/>
    <w:rsid w:val="00CA5608"/>
    <w:rsid w:val="00CE4E50"/>
    <w:rsid w:val="00CE6FD5"/>
    <w:rsid w:val="00DE0C56"/>
    <w:rsid w:val="00E9350C"/>
    <w:rsid w:val="00E96935"/>
    <w:rsid w:val="00EC0C74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1F28"/>
  <w15:chartTrackingRefBased/>
  <w15:docId w15:val="{43D41C9C-690B-4235-A4EC-9FB9500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0E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72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elhodetic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elhodeetica@conselhodeetica.mg.gov.b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Agnelli Pires Generoso</dc:creator>
  <cp:keywords/>
  <dc:description/>
  <cp:lastModifiedBy>Daniel Mendonça da Rocha</cp:lastModifiedBy>
  <cp:revision>4</cp:revision>
  <cp:lastPrinted>2023-11-23T15:34:00Z</cp:lastPrinted>
  <dcterms:created xsi:type="dcterms:W3CDTF">2023-12-29T18:44:00Z</dcterms:created>
  <dcterms:modified xsi:type="dcterms:W3CDTF">2023-12-29T18:46:00Z</dcterms:modified>
</cp:coreProperties>
</file>