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center</wp:align>
            </wp:positionH>
            <wp:positionV relativeFrom="page">
              <wp:posOffset>8373110</wp:posOffset>
            </wp:positionV>
            <wp:extent cx="3351530" cy="3351530"/>
            <wp:effectExtent b="0" l="0" r="0" t="0"/>
            <wp:wrapNone/>
            <wp:docPr descr="C:\Users\x12257559\Downloads\Design sem nome.png" id="231" name="image2.png"/>
            <a:graphic>
              <a:graphicData uri="http://schemas.openxmlformats.org/drawingml/2006/picture">
                <pic:pic>
                  <pic:nvPicPr>
                    <pic:cNvPr descr="C:\Users\x12257559\Downloads\Design sem nome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1530" cy="3351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13334</wp:posOffset>
            </wp:positionH>
            <wp:positionV relativeFrom="page">
              <wp:posOffset>0</wp:posOffset>
            </wp:positionV>
            <wp:extent cx="7556500" cy="10693400"/>
            <wp:effectExtent b="0" l="0" r="0" t="0"/>
            <wp:wrapNone/>
            <wp:docPr id="2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-380999</wp:posOffset>
                </wp:positionV>
                <wp:extent cx="5985510" cy="1968953"/>
                <wp:effectExtent b="0" l="0" r="0" t="0"/>
                <wp:wrapNone/>
                <wp:docPr id="22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58008" y="2800286"/>
                          <a:ext cx="5975985" cy="1959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2376b"/>
                                <w:sz w:val="64"/>
                                <w:vertAlign w:val="baseline"/>
                              </w:rPr>
                              <w:t xml:space="preserve">NOTA DE AUDITORIA - CONSULTORIA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-380999</wp:posOffset>
                </wp:positionV>
                <wp:extent cx="5985510" cy="1968953"/>
                <wp:effectExtent b="0" l="0" r="0" t="0"/>
                <wp:wrapNone/>
                <wp:docPr id="2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5510" cy="19689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1663700</wp:posOffset>
                </wp:positionV>
                <wp:extent cx="3405505" cy="481965"/>
                <wp:effectExtent b="0" l="0" r="0" t="0"/>
                <wp:wrapNone/>
                <wp:docPr id="22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648010" y="3543780"/>
                          <a:ext cx="33959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879a4"/>
                                <w:sz w:val="40"/>
                                <w:vertAlign w:val="baseline"/>
                              </w:rPr>
                              <w:t xml:space="preserve">Nº xxxxxx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1663700</wp:posOffset>
                </wp:positionV>
                <wp:extent cx="3405505" cy="481965"/>
                <wp:effectExtent b="0" l="0" r="0" t="0"/>
                <wp:wrapNone/>
                <wp:docPr id="2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5505" cy="481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2286000</wp:posOffset>
                </wp:positionV>
                <wp:extent cx="6232195" cy="1389161"/>
                <wp:effectExtent b="0" l="0" r="0" t="0"/>
                <wp:wrapNone/>
                <wp:docPr id="22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234665" y="3095788"/>
                          <a:ext cx="6222670" cy="136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2376b"/>
                                <w:sz w:val="42"/>
                                <w:vertAlign w:val="baseline"/>
                              </w:rPr>
                              <w:t xml:space="preserve">Objeto d</w:t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2376b"/>
                                <w:sz w:val="42"/>
                                <w:vertAlign w:val="baseline"/>
                              </w:rPr>
                              <w:t xml:space="preserve">a Consultoria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2376b"/>
                                <w:sz w:val="4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2376b"/>
                                <w:sz w:val="42"/>
                                <w:vertAlign w:val="baseline"/>
                              </w:rPr>
                              <w:t xml:space="preserve">xxxxxxxxxx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2376b"/>
                                <w:sz w:val="4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2376b"/>
                                <w:sz w:val="42"/>
                                <w:vertAlign w:val="baseline"/>
                              </w:rPr>
                              <w:t xml:space="preserve">Órgão ou Entidade ou Estatal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2286000</wp:posOffset>
                </wp:positionV>
                <wp:extent cx="6232195" cy="1389161"/>
                <wp:effectExtent b="0" l="0" r="0" t="0"/>
                <wp:wrapNone/>
                <wp:docPr id="2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2195" cy="13891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3924300</wp:posOffset>
                </wp:positionV>
                <wp:extent cx="6520180" cy="316865"/>
                <wp:effectExtent b="0" l="0" r="0" t="0"/>
                <wp:wrapNone/>
                <wp:docPr id="22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090673" y="3626330"/>
                          <a:ext cx="651065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879a4"/>
                                <w:sz w:val="34"/>
                                <w:vertAlign w:val="baseline"/>
                              </w:rPr>
                              <w:t xml:space="preserve">xx/xx/xxxx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3924300</wp:posOffset>
                </wp:positionV>
                <wp:extent cx="6520180" cy="316865"/>
                <wp:effectExtent b="0" l="0" r="0" t="0"/>
                <wp:wrapNone/>
                <wp:docPr id="2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0180" cy="316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3b3b3b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317500</wp:posOffset>
                </wp:positionV>
                <wp:extent cx="3795395" cy="1593776"/>
                <wp:effectExtent b="0" l="0" r="0" t="0"/>
                <wp:wrapNone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453065" y="2987875"/>
                          <a:ext cx="3785870" cy="1584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879a4"/>
                                <w:sz w:val="44"/>
                                <w:vertAlign w:val="baseline"/>
                              </w:rPr>
                              <w:t xml:space="preserve">Controladoria-Geral do Estado de Minas Grais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879a4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879a4"/>
                                <w:sz w:val="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879a4"/>
                                <w:sz w:val="44"/>
                                <w:vertAlign w:val="baseline"/>
                              </w:rPr>
                              <w:t xml:space="preserve">Auditoria-Geral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317500</wp:posOffset>
                </wp:positionV>
                <wp:extent cx="3795395" cy="1593776"/>
                <wp:effectExtent b="0" l="0" r="0" t="0"/>
                <wp:wrapNone/>
                <wp:docPr id="2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5395" cy="15937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2540000</wp:posOffset>
                </wp:positionV>
                <wp:extent cx="3759835" cy="367665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70845" y="3600930"/>
                          <a:ext cx="37503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3b3b3b"/>
                                <w:sz w:val="36"/>
                                <w:vertAlign w:val="baseline"/>
                              </w:rPr>
                              <w:t xml:space="preserve">Nota de Auditoria – Consultoria - </w:t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6"/>
                                <w:vertAlign w:val="baseline"/>
                              </w:rPr>
                              <w:t xml:space="preserve">xxxx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2540000</wp:posOffset>
                </wp:positionV>
                <wp:extent cx="3759835" cy="367665"/>
                <wp:effectExtent b="0" l="0" r="0" t="0"/>
                <wp:wrapNone/>
                <wp:docPr id="2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9835" cy="367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304800</wp:posOffset>
                </wp:positionV>
                <wp:extent cx="2533325" cy="7588885"/>
                <wp:effectExtent b="0" l="0" r="0" t="0"/>
                <wp:wrapNone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084100" y="0"/>
                          <a:ext cx="2523800" cy="7560000"/>
                        </a:xfrm>
                        <a:prstGeom prst="rect">
                          <a:avLst/>
                        </a:prstGeom>
                        <a:solidFill>
                          <a:srgbClr val="0879A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304800</wp:posOffset>
                </wp:positionV>
                <wp:extent cx="2533325" cy="7588885"/>
                <wp:effectExtent b="0" l="0" r="0" t="0"/>
                <wp:wrapNone/>
                <wp:docPr id="2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325" cy="7588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3b3b3a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254000</wp:posOffset>
                </wp:positionV>
                <wp:extent cx="6697404" cy="2823977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02061" y="2372774"/>
                          <a:ext cx="6687879" cy="2814452"/>
                        </a:xfrm>
                        <a:prstGeom prst="rect">
                          <a:avLst/>
                        </a:prstGeom>
                        <a:solidFill>
                          <a:srgbClr val="0879A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254000</wp:posOffset>
                </wp:positionV>
                <wp:extent cx="6697404" cy="2823977"/>
                <wp:effectExtent b="0" l="0" r="0" t="0"/>
                <wp:wrapNone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7404" cy="28239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left"/>
        <w:rPr>
          <w:rFonts w:ascii="Open Sans ExtraBold" w:cs="Open Sans ExtraBold" w:eastAsia="Open Sans ExtraBold" w:hAnsi="Open Sans ExtraBold"/>
          <w:b w:val="0"/>
          <w:i w:val="0"/>
          <w:smallCaps w:val="0"/>
          <w:strike w:val="0"/>
          <w:color w:val="012548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0"/>
          <w:i w:val="0"/>
          <w:smallCaps w:val="0"/>
          <w:strike w:val="0"/>
          <w:color w:val="012548"/>
          <w:sz w:val="42"/>
          <w:szCs w:val="42"/>
          <w:u w:val="none"/>
          <w:shd w:fill="auto" w:val="clear"/>
          <w:vertAlign w:val="baseline"/>
          <w:rtl w:val="0"/>
        </w:rPr>
        <w:t xml:space="preserve">MISSÃO DA CGE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34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Exercer e fomentar o Controle Interno das ações governamentais, trabalhando essencialmente para agregar valor ao serviço Público e aprimorar a gestão pública estadual, tendo entre seus principais compromissos a prevenção e o combate à corrupção, o fortalecimento da integridade, a consolidação da transparência e a participação ativa do cidadão.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 ExtraBold" w:cs="Open Sans ExtraBold" w:eastAsia="Open Sans ExtraBold" w:hAnsi="Open Sans ExtraBold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0"/>
          <w:i w:val="0"/>
          <w:smallCaps w:val="0"/>
          <w:strike w:val="0"/>
          <w:color w:val="0879a4"/>
          <w:sz w:val="28"/>
          <w:szCs w:val="28"/>
          <w:u w:val="none"/>
          <w:shd w:fill="auto" w:val="clear"/>
          <w:vertAlign w:val="baseline"/>
          <w:rtl w:val="0"/>
        </w:rPr>
        <w:t xml:space="preserve">NOTA DE AUDITORIA - CONSULTORIA Nº </w:t>
      </w:r>
      <w:r w:rsidDel="00000000" w:rsidR="00000000" w:rsidRPr="00000000">
        <w:rPr>
          <w:rFonts w:ascii="Open Sans ExtraBold" w:cs="Open Sans ExtraBold" w:eastAsia="Open Sans ExtraBold" w:hAnsi="Open Sans ExtraBold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[XXXXX]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 ExtraBold" w:cs="Open Sans ExtraBold" w:eastAsia="Open Sans ExtraBold" w:hAnsi="Open Sans ExtraBold"/>
          <w:b w:val="0"/>
          <w:i w:val="0"/>
          <w:smallCaps w:val="0"/>
          <w:strike w:val="0"/>
          <w:color w:val="0879a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ExtraBold" w:cs="Open Sans ExtraBold" w:eastAsia="Open Sans ExtraBold" w:hAnsi="Open Sans ExtraBold"/>
          <w:b w:val="0"/>
          <w:i w:val="0"/>
          <w:smallCaps w:val="0"/>
          <w:strike w:val="0"/>
          <w:color w:val="0879a4"/>
          <w:sz w:val="28"/>
          <w:szCs w:val="28"/>
          <w:u w:val="none"/>
          <w:shd w:fill="auto" w:val="clear"/>
          <w:vertAlign w:val="baseline"/>
          <w:rtl w:val="0"/>
        </w:rPr>
        <w:t xml:space="preserve">PLANO DE TRABALHO Nº </w:t>
      </w:r>
      <w:r w:rsidDel="00000000" w:rsidR="00000000" w:rsidRPr="00000000">
        <w:rPr>
          <w:rFonts w:ascii="Open Sans ExtraBold" w:cs="Open Sans ExtraBold" w:eastAsia="Open Sans ExtraBold" w:hAnsi="Open Sans ExtraBold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[XXXXX]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3b3b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Borders>
          <w:bottom w:color="000000" w:space="0" w:sz="4" w:val="single"/>
        </w:tblBorders>
        <w:tblLayout w:type="fixed"/>
        <w:tblLook w:val="0000"/>
      </w:tblPr>
      <w:tblGrid>
        <w:gridCol w:w="9195"/>
        <w:tblGridChange w:id="0">
          <w:tblGrid>
            <w:gridCol w:w="9195"/>
          </w:tblGrid>
        </w:tblGridChange>
      </w:tblGrid>
      <w:tr>
        <w:trPr>
          <w:cantSplit w:val="0"/>
          <w:trHeight w:val="71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  <w:tab w:val="right" w:leader="none" w:pos="9061"/>
              </w:tabs>
              <w:spacing w:before="120" w:line="276" w:lineRule="auto"/>
              <w:jc w:val="both"/>
              <w:rPr>
                <w:rFonts w:ascii="Open Sans ExtraBold" w:cs="Open Sans ExtraBold" w:eastAsia="Open Sans ExtraBold" w:hAnsi="Open Sans ExtraBold"/>
                <w:b w:val="1"/>
                <w:color w:val="275857"/>
                <w:sz w:val="28"/>
                <w:szCs w:val="28"/>
              </w:rPr>
            </w:pPr>
            <w:r w:rsidDel="00000000" w:rsidR="00000000" w:rsidRPr="00000000">
              <w:rPr>
                <w:rFonts w:ascii="Open Sans ExtraBold" w:cs="Open Sans ExtraBold" w:eastAsia="Open Sans ExtraBold" w:hAnsi="Open Sans ExtraBold"/>
                <w:b w:val="1"/>
                <w:color w:val="0879a4"/>
                <w:sz w:val="24"/>
                <w:szCs w:val="24"/>
                <w:rtl w:val="0"/>
              </w:rPr>
              <w:t xml:space="preserve">DESTINATÁRIO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XXXX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Borders>
          <w:bottom w:color="000000" w:space="0" w:sz="4" w:val="single"/>
        </w:tblBorders>
        <w:tblLayout w:type="fixed"/>
        <w:tblLook w:val="00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bottom w:color="0879a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  <w:tab w:val="right" w:leader="none" w:pos="9061"/>
              </w:tabs>
              <w:spacing w:before="120" w:line="276" w:lineRule="auto"/>
              <w:jc w:val="both"/>
              <w:rPr>
                <w:rFonts w:ascii="Open Sans ExtraBold" w:cs="Open Sans ExtraBold" w:eastAsia="Open Sans ExtraBold" w:hAnsi="Open Sans ExtraBold"/>
                <w:b w:val="1"/>
                <w:color w:val="275857"/>
                <w:sz w:val="24"/>
                <w:szCs w:val="24"/>
              </w:rPr>
            </w:pPr>
            <w:r w:rsidDel="00000000" w:rsidR="00000000" w:rsidRPr="00000000">
              <w:rPr>
                <w:rFonts w:ascii="Open Sans ExtraBold" w:cs="Open Sans ExtraBold" w:eastAsia="Open Sans ExtraBold" w:hAnsi="Open Sans ExtraBold"/>
                <w:b w:val="1"/>
                <w:color w:val="0879a4"/>
                <w:sz w:val="24"/>
                <w:szCs w:val="24"/>
                <w:rtl w:val="0"/>
              </w:rPr>
              <w:t xml:space="preserve">REFERÊNCIA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5.0" w:type="dxa"/>
        <w:jc w:val="left"/>
        <w:tblBorders>
          <w:bottom w:color="000000" w:space="0" w:sz="4" w:val="single"/>
        </w:tblBorders>
        <w:tblLayout w:type="fixed"/>
        <w:tblLook w:val="00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71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  <w:tab w:val="right" w:leader="none" w:pos="9061"/>
              </w:tabs>
              <w:spacing w:before="120" w:line="276" w:lineRule="auto"/>
              <w:jc w:val="both"/>
              <w:rPr>
                <w:rFonts w:ascii="Open Sans ExtraBold" w:cs="Open Sans ExtraBold" w:eastAsia="Open Sans ExtraBold" w:hAnsi="Open Sans ExtraBold"/>
                <w:b w:val="1"/>
                <w:color w:val="275857"/>
                <w:sz w:val="24"/>
                <w:szCs w:val="24"/>
              </w:rPr>
            </w:pPr>
            <w:r w:rsidDel="00000000" w:rsidR="00000000" w:rsidRPr="00000000">
              <w:rPr>
                <w:rFonts w:ascii="Open Sans ExtraBold" w:cs="Open Sans ExtraBold" w:eastAsia="Open Sans ExtraBold" w:hAnsi="Open Sans ExtraBold"/>
                <w:b w:val="1"/>
                <w:color w:val="0879a4"/>
                <w:sz w:val="24"/>
                <w:szCs w:val="24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35.0" w:type="dxa"/>
        <w:jc w:val="left"/>
        <w:tblBorders>
          <w:bottom w:color="000000" w:space="0" w:sz="4" w:val="single"/>
        </w:tblBorders>
        <w:tblLayout w:type="fixed"/>
        <w:tblLook w:val="00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bottom w:color="0879a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  <w:tab w:val="right" w:leader="none" w:pos="9061"/>
              </w:tabs>
              <w:spacing w:before="120" w:line="276" w:lineRule="auto"/>
              <w:jc w:val="both"/>
              <w:rPr>
                <w:rFonts w:ascii="Open Sans ExtraBold" w:cs="Open Sans ExtraBold" w:eastAsia="Open Sans ExtraBold" w:hAnsi="Open Sans ExtraBold"/>
                <w:b w:val="1"/>
                <w:color w:val="275857"/>
                <w:sz w:val="24"/>
                <w:szCs w:val="24"/>
              </w:rPr>
            </w:pPr>
            <w:r w:rsidDel="00000000" w:rsidR="00000000" w:rsidRPr="00000000">
              <w:rPr>
                <w:rFonts w:ascii="Open Sans ExtraBold" w:cs="Open Sans ExtraBold" w:eastAsia="Open Sans ExtraBold" w:hAnsi="Open Sans ExtraBold"/>
                <w:b w:val="1"/>
                <w:color w:val="0879a4"/>
                <w:sz w:val="24"/>
                <w:szCs w:val="24"/>
                <w:rtl w:val="0"/>
              </w:rPr>
              <w:t xml:space="preserve">CONCLUSÃO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conclui-se que: 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XXXXXXXXXXXXX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[Unidade de Auditoria emitente], [dia] de [mês por extenso] de [ano]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 do Auditor que compõe a equipe de trabalho]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MASP [Masp do Auditor que compõe a equipe de trabalho]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 acordo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 do Chefe da Controladoria Setorial/Seccional ou da Autoridade Superior]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[Cargo]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MASP [Masp do Auditor]]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tabs>
          <w:tab w:val="left" w:leader="none" w:pos="567"/>
        </w:tabs>
        <w:spacing w:after="120" w:before="180" w:lineRule="auto"/>
        <w:jc w:val="both"/>
        <w:rPr>
          <w:b w:val="1"/>
          <w:color w:val="0879a4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879a4"/>
          <w:sz w:val="24"/>
          <w:szCs w:val="24"/>
          <w:rtl w:val="0"/>
        </w:rPr>
        <w:t xml:space="preserve">APÊNDICE I – XXXX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Caso se aplique à situação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tabs>
          <w:tab w:val="left" w:leader="none" w:pos="567"/>
          <w:tab w:val="right" w:leader="none" w:pos="9354"/>
        </w:tabs>
        <w:spacing w:after="120" w:before="180" w:lineRule="auto"/>
        <w:jc w:val="both"/>
        <w:rPr>
          <w:b w:val="1"/>
          <w:color w:val="0879a4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color w:val="0879a4"/>
          <w:sz w:val="24"/>
          <w:szCs w:val="24"/>
          <w:rtl w:val="0"/>
        </w:rPr>
        <w:t xml:space="preserve">ANEXO I – XXXXX</w:t>
        <w:tab/>
      </w:r>
    </w:p>
    <w:p w:rsidR="00000000" w:rsidDel="00000000" w:rsidP="00000000" w:rsidRDefault="00000000" w:rsidRPr="00000000" w14:paraId="0000003D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XXX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Open Sans" w:cs="Open Sans" w:eastAsia="Open Sans" w:hAnsi="Open Sans"/>
          <w:color w:val="ff0000"/>
        </w:rPr>
      </w:pPr>
      <w:r w:rsidDel="00000000" w:rsidR="00000000" w:rsidRPr="00000000">
        <w:rPr>
          <w:rFonts w:ascii="Open Sans" w:cs="Open Sans" w:eastAsia="Open Sans" w:hAnsi="Open Sans"/>
          <w:color w:val="ff0000"/>
          <w:rtl w:val="0"/>
        </w:rPr>
        <w:t xml:space="preserve">Caso se aplique à situação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[Nome do Auditor Interno]</w:t>
      </w:r>
    </w:p>
    <w:p w:rsidR="00000000" w:rsidDel="00000000" w:rsidP="00000000" w:rsidRDefault="00000000" w:rsidRPr="00000000" w14:paraId="00000045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MASP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[Masp do Auditor Interno]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3b3b3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even"/>
      <w:pgSz w:h="16838" w:w="11906" w:orient="portrait"/>
      <w:pgMar w:bottom="1134" w:top="1418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Open Sans ExtraBold">
    <w:embedBold w:fontKey="{00000000-0000-0000-0000-000000000000}" r:id="rId1" w:subsetted="0"/>
    <w:embedBoldItalic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2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000" y="3780000"/>
                        <a:ext cx="684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2376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22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3213100</wp:posOffset>
              </wp:positionH>
              <wp:positionV relativeFrom="paragraph">
                <wp:posOffset>-309879</wp:posOffset>
              </wp:positionV>
              <wp:extent cx="2776220" cy="30607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62653" y="3631728"/>
                        <a:ext cx="276669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64.0000057220459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CONTROLADORIA-GERAL DO ESTADO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3213100</wp:posOffset>
              </wp:positionH>
              <wp:positionV relativeFrom="paragraph">
                <wp:posOffset>-309879</wp:posOffset>
              </wp:positionV>
              <wp:extent cx="2776220" cy="306070"/>
              <wp:effectExtent b="0" l="0" r="0" t="0"/>
              <wp:wrapSquare wrapText="bothSides" distB="45720" distT="45720" distL="114300" distR="114300"/>
              <wp:docPr id="2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6220" cy="306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2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000" y="3780000"/>
                        <a:ext cx="684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2376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22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-297179</wp:posOffset>
              </wp:positionV>
              <wp:extent cx="2776220" cy="306070"/>
              <wp:effectExtent b="0" l="0" r="0" t="0"/>
              <wp:wrapSquare wrapText="bothSides" distB="45720" distT="45720" distL="114300" distR="114300"/>
              <wp:docPr id="226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3962653" y="3631728"/>
                        <a:ext cx="276669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6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CONTROLADORIA-GERAL DO ESTADO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-297179</wp:posOffset>
              </wp:positionV>
              <wp:extent cx="2776220" cy="306070"/>
              <wp:effectExtent b="0" l="0" r="0" t="0"/>
              <wp:wrapSquare wrapText="bothSides" distB="45720" distT="45720" distL="114300" distR="114300"/>
              <wp:docPr id="226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6220" cy="306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1"/>
        <w:szCs w:val="21"/>
        <w:lang w:val="pt-BR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34a90" w:space="1" w:sz="4" w:val="single"/>
      </w:pBdr>
      <w:spacing w:after="40" w:before="400" w:line="240" w:lineRule="auto"/>
    </w:pPr>
    <w:rPr>
      <w:rFonts w:ascii="Open Sans ExtraBold" w:cs="Open Sans ExtraBold" w:eastAsia="Open Sans ExtraBold" w:hAnsi="Open Sans ExtraBold"/>
      <w:color w:val="02376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Open Sans ExtraBold" w:cs="Open Sans ExtraBold" w:eastAsia="Open Sans ExtraBold" w:hAnsi="Open Sans ExtraBold"/>
      <w:color w:val="02376b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Open Sans ExtraBold" w:cs="Open Sans ExtraBold" w:eastAsia="Open Sans ExtraBold" w:hAnsi="Open Sans ExtraBold"/>
      <w:color w:val="5c5c5c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Open Sans ExtraBold" w:cs="Open Sans ExtraBold" w:eastAsia="Open Sans ExtraBold" w:hAnsi="Open Sans ExtraBol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Open Sans ExtraBold" w:cs="Open Sans ExtraBold" w:eastAsia="Open Sans ExtraBold" w:hAnsi="Open Sans ExtraBold"/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Open Sans ExtraBold" w:cs="Open Sans ExtraBold" w:eastAsia="Open Sans ExtraBold" w:hAnsi="Open Sans ExtraBold"/>
      <w:color w:val="71717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Open Sans ExtraBold" w:cs="Open Sans ExtraBold" w:eastAsia="Open Sans ExtraBold" w:hAnsi="Open Sans ExtraBold"/>
      <w:color w:val="02376b"/>
      <w:sz w:val="80"/>
      <w:szCs w:val="80"/>
    </w:rPr>
  </w:style>
  <w:style w:type="paragraph" w:styleId="Normal" w:default="1">
    <w:name w:val="Normal"/>
    <w:qFormat w:val="1"/>
    <w:rsid w:val="00FA6506"/>
  </w:style>
  <w:style w:type="paragraph" w:styleId="Ttulo1">
    <w:name w:val="heading 1"/>
    <w:basedOn w:val="Normal"/>
    <w:next w:val="Normal"/>
    <w:link w:val="Ttulo1Char"/>
    <w:uiPriority w:val="9"/>
    <w:qFormat w:val="1"/>
    <w:rsid w:val="00FA6506"/>
    <w:pPr>
      <w:keepNext w:val="1"/>
      <w:keepLines w:val="1"/>
      <w:pBdr>
        <w:bottom w:color="034a90" w:space="1" w:sz="4" w:themeColor="accent1" w:val="single"/>
      </w:pBdr>
      <w:spacing w:after="40" w:before="400" w:line="240" w:lineRule="auto"/>
      <w:outlineLvl w:val="0"/>
    </w:pPr>
    <w:rPr>
      <w:rFonts w:asciiTheme="majorHAnsi" w:cstheme="majorBidi" w:eastAsiaTheme="majorEastAsia" w:hAnsiTheme="majorHAnsi"/>
      <w:color w:val="02376b" w:themeColor="accent1" w:themeShade="0000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FA6506"/>
    <w:pPr>
      <w:keepNext w:val="1"/>
      <w:keepLines w:val="1"/>
      <w:spacing w:after="0" w:before="160" w:line="240" w:lineRule="auto"/>
      <w:outlineLvl w:val="1"/>
    </w:pPr>
    <w:rPr>
      <w:rFonts w:asciiTheme="majorHAnsi" w:cstheme="majorBidi" w:eastAsiaTheme="majorEastAsia" w:hAnsiTheme="majorHAnsi"/>
      <w:color w:val="02376b" w:themeColor="accent1" w:themeShade="0000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FA6506"/>
    <w:pPr>
      <w:keepNext w:val="1"/>
      <w:keepLines w:val="1"/>
      <w:spacing w:after="0" w:before="80" w:line="240" w:lineRule="auto"/>
      <w:outlineLvl w:val="2"/>
    </w:pPr>
    <w:rPr>
      <w:rFonts w:asciiTheme="majorHAnsi" w:cstheme="majorBidi" w:eastAsiaTheme="majorEastAsia" w:hAnsiTheme="majorHAnsi"/>
      <w:color w:val="5c5c5c" w:themeColor="text1" w:themeTint="0000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FA6506"/>
    <w:pPr>
      <w:keepNext w:val="1"/>
      <w:keepLines w:val="1"/>
      <w:spacing w:after="0" w:before="80"/>
      <w:outlineLvl w:val="3"/>
    </w:pPr>
    <w:rPr>
      <w:rFonts w:asciiTheme="majorHAnsi" w:cstheme="majorBidi" w:eastAsiaTheme="majorEastAsia" w:hAnsiTheme="majorHAns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FA6506"/>
    <w:pPr>
      <w:keepNext w:val="1"/>
      <w:keepLines w:val="1"/>
      <w:spacing w:after="0" w:before="80"/>
      <w:outlineLvl w:val="4"/>
    </w:pPr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FA6506"/>
    <w:pPr>
      <w:keepNext w:val="1"/>
      <w:keepLines w:val="1"/>
      <w:spacing w:after="0" w:before="80"/>
      <w:outlineLvl w:val="5"/>
    </w:pPr>
    <w:rPr>
      <w:rFonts w:asciiTheme="majorHAnsi" w:cstheme="majorBidi" w:eastAsiaTheme="majorEastAsia" w:hAnsiTheme="majorHAnsi"/>
      <w:color w:val="717171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A6506"/>
    <w:pPr>
      <w:keepNext w:val="1"/>
      <w:keepLines w:val="1"/>
      <w:spacing w:after="0" w:before="80"/>
      <w:outlineLvl w:val="6"/>
    </w:pPr>
    <w:rPr>
      <w:rFonts w:asciiTheme="majorHAnsi" w:cstheme="majorBidi" w:eastAsiaTheme="majorEastAsia" w:hAnsiTheme="majorHAnsi"/>
      <w:i w:val="1"/>
      <w:iCs w:val="1"/>
      <w:color w:val="717171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A6506"/>
    <w:pPr>
      <w:keepNext w:val="1"/>
      <w:keepLines w:val="1"/>
      <w:spacing w:after="0" w:before="80"/>
      <w:outlineLvl w:val="7"/>
    </w:pPr>
    <w:rPr>
      <w:rFonts w:asciiTheme="majorHAnsi" w:cstheme="majorBidi" w:eastAsiaTheme="majorEastAsia" w:hAnsiTheme="majorHAnsi"/>
      <w:smallCaps w:val="1"/>
      <w:color w:val="717171" w:themeColor="text1" w:themeTint="0000A6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A6506"/>
    <w:pPr>
      <w:keepNext w:val="1"/>
      <w:keepLines w:val="1"/>
      <w:spacing w:after="0" w:before="80"/>
      <w:outlineLvl w:val="8"/>
    </w:pPr>
    <w:rPr>
      <w:rFonts w:asciiTheme="majorHAnsi" w:cstheme="majorBidi" w:eastAsiaTheme="majorEastAsia" w:hAnsiTheme="majorHAnsi"/>
      <w:i w:val="1"/>
      <w:iCs w:val="1"/>
      <w:smallCaps w:val="1"/>
      <w:color w:val="717171" w:themeColor="text1" w:themeTint="0000A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B6BE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6BE4"/>
  </w:style>
  <w:style w:type="paragraph" w:styleId="Rodap">
    <w:name w:val="footer"/>
    <w:basedOn w:val="Normal"/>
    <w:link w:val="RodapChar"/>
    <w:uiPriority w:val="99"/>
    <w:unhideWhenUsed w:val="1"/>
    <w:rsid w:val="00AB6BE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6BE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B6BE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B6BE4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FA6506"/>
    <w:pPr>
      <w:spacing w:after="0" w:line="240" w:lineRule="auto"/>
    </w:pPr>
  </w:style>
  <w:style w:type="paragraph" w:styleId="OpenSans" w:customStyle="1">
    <w:name w:val="OpenSans"/>
    <w:basedOn w:val="Normal"/>
    <w:link w:val="OpenSansChar"/>
    <w:autoRedefine w:val="1"/>
    <w:rsid w:val="001A0B80"/>
    <w:pPr>
      <w:spacing w:line="240" w:lineRule="auto"/>
    </w:pPr>
    <w:rPr>
      <w:rFonts w:ascii="Open Sans" w:hAnsi="Open Sans"/>
      <w:noProof w:val="1"/>
      <w:sz w:val="24"/>
      <w:lang w:eastAsia="pt-BR"/>
    </w:rPr>
  </w:style>
  <w:style w:type="character" w:styleId="OpenSansChar" w:customStyle="1">
    <w:name w:val="OpenSans Char"/>
    <w:basedOn w:val="Fontepargpadro"/>
    <w:link w:val="OpenSans"/>
    <w:rsid w:val="001A0B80"/>
    <w:rPr>
      <w:rFonts w:ascii="Open Sans" w:hAnsi="Open Sans"/>
      <w:noProof w:val="1"/>
      <w:sz w:val="24"/>
      <w:lang w:eastAsia="pt-BR"/>
    </w:rPr>
  </w:style>
  <w:style w:type="table" w:styleId="ListaClara1" w:customStyle="1">
    <w:name w:val="Lista Clara1"/>
    <w:basedOn w:val="Tabelanormal"/>
    <w:uiPriority w:val="61"/>
    <w:rsid w:val="00952CE8"/>
    <w:pPr>
      <w:spacing w:after="0" w:line="240" w:lineRule="auto"/>
    </w:pPr>
    <w:tblPr>
      <w:tblStyleRowBandSize w:val="1"/>
      <w:tblStyleColBandSize w:val="1"/>
      <w:tblBorders>
        <w:top w:color="262626" w:space="0" w:sz="8" w:themeColor="text1" w:val="single"/>
        <w:left w:color="262626" w:space="0" w:sz="8" w:themeColor="text1" w:val="single"/>
        <w:bottom w:color="262626" w:space="0" w:sz="8" w:themeColor="text1" w:val="single"/>
        <w:right w:color="262626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62626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62626" w:space="0" w:sz="6" w:themeColor="text1" w:val="double"/>
          <w:left w:color="262626" w:space="0" w:sz="8" w:themeColor="text1" w:val="single"/>
          <w:bottom w:color="262626" w:space="0" w:sz="8" w:themeColor="text1" w:val="single"/>
          <w:right w:color="262626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62626" w:space="0" w:sz="8" w:themeColor="text1" w:val="single"/>
          <w:left w:color="262626" w:space="0" w:sz="8" w:themeColor="text1" w:val="single"/>
          <w:bottom w:color="262626" w:space="0" w:sz="8" w:themeColor="text1" w:val="single"/>
          <w:right w:color="262626" w:space="0" w:sz="8" w:themeColor="text1" w:val="single"/>
        </w:tcBorders>
      </w:tcPr>
    </w:tblStylePr>
    <w:tblStylePr w:type="band1Horz">
      <w:tblPr/>
      <w:tcPr>
        <w:tcBorders>
          <w:top w:color="262626" w:space="0" w:sz="8" w:themeColor="text1" w:val="single"/>
          <w:left w:color="262626" w:space="0" w:sz="8" w:themeColor="text1" w:val="single"/>
          <w:bottom w:color="262626" w:space="0" w:sz="8" w:themeColor="text1" w:val="single"/>
          <w:right w:color="262626" w:space="0" w:sz="8" w:themeColor="text1" w:val="single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52CE8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52CE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52CE8"/>
    <w:rPr>
      <w:vertAlign w:val="superscript"/>
    </w:rPr>
  </w:style>
  <w:style w:type="paragraph" w:styleId="Metropolis" w:customStyle="1">
    <w:name w:val="Metropolis"/>
    <w:basedOn w:val="Normal"/>
    <w:link w:val="MetropolisChar"/>
    <w:autoRedefine w:val="1"/>
    <w:rsid w:val="00FA6506"/>
    <w:rPr>
      <w:rFonts w:ascii="Metropolis" w:hAnsi="Metropolis"/>
      <w:noProof w:val="1"/>
      <w:sz w:val="24"/>
      <w:lang w:eastAsia="pt-BR"/>
    </w:rPr>
  </w:style>
  <w:style w:type="character" w:styleId="MetropolisChar" w:customStyle="1">
    <w:name w:val="Metropolis Char"/>
    <w:basedOn w:val="Fontepargpadro"/>
    <w:link w:val="Metropolis"/>
    <w:rsid w:val="00FA6506"/>
    <w:rPr>
      <w:rFonts w:ascii="Metropolis" w:hAnsi="Metropolis"/>
      <w:noProof w:val="1"/>
      <w:sz w:val="24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FA6506"/>
    <w:rPr>
      <w:rFonts w:asciiTheme="majorHAnsi" w:cstheme="majorBidi" w:eastAsiaTheme="majorEastAsia" w:hAnsiTheme="majorHAnsi"/>
      <w:color w:val="02376b" w:themeColor="accent1" w:themeShade="0000BF"/>
      <w:sz w:val="36"/>
      <w:szCs w:val="36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FA6506"/>
    <w:rPr>
      <w:rFonts w:asciiTheme="majorHAnsi" w:cstheme="majorBidi" w:eastAsiaTheme="majorEastAsia" w:hAnsiTheme="majorHAnsi"/>
      <w:color w:val="02376b" w:themeColor="accent1" w:themeShade="0000BF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A6506"/>
    <w:rPr>
      <w:rFonts w:asciiTheme="majorHAnsi" w:cstheme="majorBidi" w:eastAsiaTheme="majorEastAsia" w:hAnsiTheme="majorHAnsi"/>
      <w:color w:val="5c5c5c" w:themeColor="text1" w:themeTint="0000BF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A6506"/>
    <w:rPr>
      <w:rFonts w:asciiTheme="majorHAnsi" w:cstheme="majorBidi" w:eastAsiaTheme="majorEastAsia" w:hAnsiTheme="majorHAnsi"/>
      <w:sz w:val="24"/>
      <w:szCs w:val="24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A6506"/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A6506"/>
    <w:rPr>
      <w:rFonts w:asciiTheme="majorHAnsi" w:cstheme="majorBidi" w:eastAsiaTheme="majorEastAsia" w:hAnsiTheme="majorHAnsi"/>
      <w:color w:val="717171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A6506"/>
    <w:rPr>
      <w:rFonts w:asciiTheme="majorHAnsi" w:cstheme="majorBidi" w:eastAsiaTheme="majorEastAsia" w:hAnsiTheme="majorHAnsi"/>
      <w:i w:val="1"/>
      <w:iCs w:val="1"/>
      <w:color w:val="717171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A6506"/>
    <w:rPr>
      <w:rFonts w:asciiTheme="majorHAnsi" w:cstheme="majorBidi" w:eastAsiaTheme="majorEastAsia" w:hAnsiTheme="majorHAnsi"/>
      <w:smallCaps w:val="1"/>
      <w:color w:val="717171" w:themeColor="text1" w:themeTint="0000A6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A6506"/>
    <w:rPr>
      <w:rFonts w:asciiTheme="majorHAnsi" w:cstheme="majorBidi" w:eastAsiaTheme="majorEastAsia" w:hAnsiTheme="majorHAnsi"/>
      <w:i w:val="1"/>
      <w:iCs w:val="1"/>
      <w:smallCaps w:val="1"/>
      <w:color w:val="717171" w:themeColor="text1" w:themeTint="0000A6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A6506"/>
    <w:pPr>
      <w:spacing w:line="240" w:lineRule="auto"/>
    </w:pPr>
    <w:rPr>
      <w:b w:val="1"/>
      <w:bCs w:val="1"/>
      <w:color w:val="5c5c5c" w:themeColor="text1" w:themeTint="0000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 w:val="1"/>
    <w:rsid w:val="00FA6506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02376b" w:themeColor="accent1" w:themeShade="0000BF"/>
      <w:spacing w:val="-7"/>
      <w:sz w:val="80"/>
      <w:szCs w:val="80"/>
    </w:rPr>
  </w:style>
  <w:style w:type="character" w:styleId="TtuloChar" w:customStyle="1">
    <w:name w:val="Título Char"/>
    <w:basedOn w:val="Fontepargpadro"/>
    <w:link w:val="Ttulo"/>
    <w:uiPriority w:val="10"/>
    <w:rsid w:val="00FA6506"/>
    <w:rPr>
      <w:rFonts w:asciiTheme="majorHAnsi" w:cstheme="majorBidi" w:eastAsiaTheme="majorEastAsia" w:hAnsiTheme="majorHAnsi"/>
      <w:color w:val="02376b" w:themeColor="accent1" w:themeShade="0000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FA6506"/>
    <w:pPr>
      <w:numPr>
        <w:ilvl w:val="1"/>
      </w:numPr>
      <w:spacing w:after="240" w:line="240" w:lineRule="auto"/>
    </w:pPr>
    <w:rPr>
      <w:rFonts w:asciiTheme="majorHAnsi" w:cstheme="majorBidi" w:eastAsiaTheme="majorEastAsia" w:hAnsiTheme="majorHAnsi"/>
      <w:color w:val="5c5c5c" w:themeColor="text1" w:themeTint="0000BF"/>
      <w:sz w:val="30"/>
      <w:szCs w:val="30"/>
    </w:rPr>
  </w:style>
  <w:style w:type="character" w:styleId="SubttuloChar" w:customStyle="1">
    <w:name w:val="Subtítulo Char"/>
    <w:basedOn w:val="Fontepargpadro"/>
    <w:link w:val="Subttulo"/>
    <w:uiPriority w:val="11"/>
    <w:rsid w:val="00FA6506"/>
    <w:rPr>
      <w:rFonts w:asciiTheme="majorHAnsi" w:cstheme="majorBidi" w:eastAsiaTheme="majorEastAsia" w:hAnsiTheme="majorHAnsi"/>
      <w:color w:val="5c5c5c" w:themeColor="text1" w:themeTint="0000BF"/>
      <w:sz w:val="30"/>
      <w:szCs w:val="30"/>
    </w:rPr>
  </w:style>
  <w:style w:type="character" w:styleId="Forte">
    <w:name w:val="Strong"/>
    <w:basedOn w:val="Fontepargpadro"/>
    <w:uiPriority w:val="22"/>
    <w:qFormat w:val="1"/>
    <w:rsid w:val="00FA6506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A6506"/>
    <w:rPr>
      <w:i w:val="1"/>
      <w:iCs w:val="1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A6506"/>
    <w:pPr>
      <w:spacing w:after="240" w:before="240" w:line="252" w:lineRule="auto"/>
      <w:ind w:left="864" w:right="864"/>
      <w:jc w:val="center"/>
    </w:pPr>
    <w:rPr>
      <w:i w:val="1"/>
      <w:iCs w:val="1"/>
    </w:rPr>
  </w:style>
  <w:style w:type="character" w:styleId="CitaoChar" w:customStyle="1">
    <w:name w:val="Citação Char"/>
    <w:basedOn w:val="Fontepargpadro"/>
    <w:link w:val="Citao"/>
    <w:uiPriority w:val="29"/>
    <w:rsid w:val="00FA6506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A6506"/>
    <w:pPr>
      <w:spacing w:after="240" w:before="100" w:beforeAutospacing="1"/>
      <w:ind w:left="864" w:right="864"/>
      <w:jc w:val="center"/>
    </w:pPr>
    <w:rPr>
      <w:rFonts w:asciiTheme="majorHAnsi" w:cstheme="majorBidi" w:eastAsiaTheme="majorEastAsia" w:hAnsiTheme="majorHAnsi"/>
      <w:color w:val="034a90" w:themeColor="accent1"/>
      <w:sz w:val="28"/>
      <w:szCs w:val="28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A6506"/>
    <w:rPr>
      <w:rFonts w:asciiTheme="majorHAnsi" w:cstheme="majorBidi" w:eastAsiaTheme="majorEastAsia" w:hAnsiTheme="majorHAnsi"/>
      <w:color w:val="034a90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 w:val="1"/>
    <w:rsid w:val="00FA6506"/>
    <w:rPr>
      <w:i w:val="1"/>
      <w:iCs w:val="1"/>
      <w:color w:val="717171" w:themeColor="text1" w:themeTint="0000A6"/>
    </w:rPr>
  </w:style>
  <w:style w:type="character" w:styleId="nfaseIntensa">
    <w:name w:val="Intense Emphasis"/>
    <w:basedOn w:val="Fontepargpadro"/>
    <w:uiPriority w:val="21"/>
    <w:qFormat w:val="1"/>
    <w:rsid w:val="00FA6506"/>
    <w:rPr>
      <w:b w:val="1"/>
      <w:bCs w:val="1"/>
      <w:i w:val="1"/>
      <w:iCs w:val="1"/>
    </w:rPr>
  </w:style>
  <w:style w:type="character" w:styleId="RefernciaSutil">
    <w:name w:val="Subtle Reference"/>
    <w:basedOn w:val="Fontepargpadro"/>
    <w:uiPriority w:val="31"/>
    <w:qFormat w:val="1"/>
    <w:rsid w:val="00FA6506"/>
    <w:rPr>
      <w:smallCaps w:val="1"/>
      <w:color w:val="5c5c5c" w:themeColor="text1" w:themeTint="0000BF"/>
    </w:rPr>
  </w:style>
  <w:style w:type="character" w:styleId="RefernciaIntensa">
    <w:name w:val="Intense Reference"/>
    <w:basedOn w:val="Fontepargpadro"/>
    <w:uiPriority w:val="32"/>
    <w:qFormat w:val="1"/>
    <w:rsid w:val="00FA6506"/>
    <w:rPr>
      <w:b w:val="1"/>
      <w:bCs w:val="1"/>
      <w:smallCaps w:val="1"/>
      <w:u w:val="single"/>
    </w:rPr>
  </w:style>
  <w:style w:type="character" w:styleId="TtulodoLivro">
    <w:name w:val="Book Title"/>
    <w:basedOn w:val="Fontepargpadro"/>
    <w:uiPriority w:val="33"/>
    <w:qFormat w:val="1"/>
    <w:rsid w:val="00FA6506"/>
    <w:rPr>
      <w:b w:val="1"/>
      <w:bCs w:val="1"/>
      <w:smallCaps w:val="1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A6506"/>
    <w:pPr>
      <w:outlineLvl w:val="9"/>
    </w:pPr>
  </w:style>
  <w:style w:type="paragraph" w:styleId="CGE2023" w:customStyle="1">
    <w:name w:val="CGE2023"/>
    <w:basedOn w:val="Normal"/>
    <w:next w:val="Normal"/>
    <w:qFormat w:val="1"/>
    <w:rsid w:val="00954B4D"/>
    <w:rPr>
      <w:color w:val="3b3b3b" w:themeColor="text1" w:themeTint="0000E6"/>
      <w:sz w:val="32"/>
      <w:szCs w:val="24"/>
    </w:rPr>
  </w:style>
  <w:style w:type="paragraph" w:styleId="CGE20230" w:customStyle="1">
    <w:name w:val="CGE2023"/>
    <w:basedOn w:val="OpenSans"/>
    <w:next w:val="OpenSans"/>
    <w:link w:val="CGE2023Char"/>
    <w:qFormat w:val="1"/>
    <w:rsid w:val="00FA6506"/>
    <w:rPr>
      <w:color w:val="3b3b3b" w:themeColor="text1" w:themeTint="0000E6"/>
      <w:szCs w:val="24"/>
    </w:rPr>
  </w:style>
  <w:style w:type="character" w:styleId="CGE2023Char" w:customStyle="1">
    <w:name w:val="CGE2023 Char"/>
    <w:basedOn w:val="OpenSansChar"/>
    <w:link w:val="CGE20230"/>
    <w:rsid w:val="00954B4D"/>
    <w:rPr>
      <w:rFonts w:ascii="Open Sans" w:hAnsi="Open Sans"/>
      <w:noProof w:val="1"/>
      <w:color w:val="3b3b3b" w:themeColor="text1" w:themeTint="0000E6"/>
      <w:sz w:val="32"/>
      <w:szCs w:val="24"/>
      <w:lang w:eastAsia="pt-BR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Open Sans ExtraBold" w:cs="Open Sans ExtraBold" w:eastAsia="Open Sans ExtraBold" w:hAnsi="Open Sans ExtraBold"/>
      <w:color w:val="5c5c5c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png"/><Relationship Id="rId10" Type="http://schemas.openxmlformats.org/officeDocument/2006/relationships/image" Target="media/image13.png"/><Relationship Id="rId13" Type="http://schemas.openxmlformats.org/officeDocument/2006/relationships/image" Target="media/image7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4.png"/><Relationship Id="rId14" Type="http://schemas.openxmlformats.org/officeDocument/2006/relationships/image" Target="media/image4.png"/><Relationship Id="rId17" Type="http://schemas.openxmlformats.org/officeDocument/2006/relationships/header" Target="header1.xml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ExtraBold-bold.ttf"/><Relationship Id="rId2" Type="http://schemas.openxmlformats.org/officeDocument/2006/relationships/font" Target="fonts/OpenSansExtraBold-boldItalic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CGE2023">
      <a:dk1>
        <a:srgbClr val="262626"/>
      </a:dk1>
      <a:lt1>
        <a:sysClr val="window" lastClr="FFFFFF"/>
      </a:lt1>
      <a:dk2>
        <a:srgbClr val="323F4F"/>
      </a:dk2>
      <a:lt2>
        <a:srgbClr val="E7E6E6"/>
      </a:lt2>
      <a:accent1>
        <a:srgbClr val="034A90"/>
      </a:accent1>
      <a:accent2>
        <a:srgbClr val="034A9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GE202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Aj30ZLd9gmXBXn+rQhJXigfbg==">CgMxLjAyCGguZ2pkZ3hzMgloLjMwajB6bGwyCWguMWZvYjl0ZTgAciExZ3B3WHY0WWJwRmRuUjBWTEV4M0FpdHptcnIzU2hrRnI=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2023-05-04T18:15:00Z</dcterms:created>
  <dc:creator>Laila Moreira Silva</dc:creator>
</cp:coreProperties>
</file>